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Pr="004134E7" w:rsidRDefault="004134E7" w:rsidP="004134E7">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0C882D50" wp14:editId="5F3F0BB6">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4134E7" w:rsidRPr="004134E7" w:rsidRDefault="004D0747" w:rsidP="004134E7">
      <w:pPr>
        <w:ind w:right="49"/>
        <w:jc w:val="right"/>
        <w:rPr>
          <w:i/>
          <w:sz w:val="22"/>
          <w:szCs w:val="22"/>
        </w:rPr>
      </w:pPr>
      <w:r>
        <w:rPr>
          <w:i/>
          <w:sz w:val="22"/>
          <w:szCs w:val="22"/>
        </w:rPr>
        <w:pict>
          <v:rect id="_x0000_i1025" style="width:451.65pt;height:1.55pt" o:hrpct="951" o:hralign="center" o:hrstd="t" o:hr="t" fillcolor="#aca899" stroked="f"/>
        </w:pict>
      </w:r>
    </w:p>
    <w:p w:rsidR="004134E7" w:rsidRPr="004134E7" w:rsidRDefault="004134E7" w:rsidP="002E20F1">
      <w:pPr>
        <w:ind w:right="332"/>
        <w:jc w:val="right"/>
        <w:rPr>
          <w:i/>
          <w:sz w:val="20"/>
          <w:szCs w:val="20"/>
        </w:rPr>
      </w:pPr>
    </w:p>
    <w:p w:rsidR="00377AB2" w:rsidRPr="002E20F1" w:rsidRDefault="00377AB2" w:rsidP="002E20F1">
      <w:pPr>
        <w:ind w:right="332"/>
        <w:jc w:val="right"/>
        <w:rPr>
          <w:sz w:val="20"/>
          <w:szCs w:val="20"/>
        </w:rPr>
      </w:pPr>
      <w:r w:rsidRPr="002E20F1">
        <w:rPr>
          <w:sz w:val="20"/>
          <w:szCs w:val="20"/>
        </w:rPr>
        <w:t>УТВЕРЖДАЮ:</w:t>
      </w:r>
    </w:p>
    <w:p w:rsidR="00377AB2" w:rsidRDefault="00377AB2" w:rsidP="002E20F1">
      <w:pPr>
        <w:tabs>
          <w:tab w:val="left" w:pos="9356"/>
        </w:tabs>
        <w:spacing w:before="120"/>
        <w:ind w:right="332"/>
        <w:jc w:val="right"/>
        <w:rPr>
          <w:sz w:val="20"/>
          <w:szCs w:val="20"/>
        </w:rPr>
      </w:pPr>
      <w:r w:rsidRPr="002E20F1">
        <w:rPr>
          <w:sz w:val="20"/>
          <w:szCs w:val="20"/>
        </w:rPr>
        <w:t>___________________/</w:t>
      </w:r>
      <w:r w:rsidR="004134E7" w:rsidRPr="002E20F1">
        <w:rPr>
          <w:sz w:val="20"/>
          <w:szCs w:val="20"/>
        </w:rPr>
        <w:t xml:space="preserve"> А.В. Булгаков </w:t>
      </w:r>
      <w:r w:rsidRPr="002E20F1">
        <w:rPr>
          <w:sz w:val="20"/>
          <w:szCs w:val="20"/>
        </w:rPr>
        <w:t>/</w:t>
      </w:r>
    </w:p>
    <w:p w:rsidR="002E20F1" w:rsidRPr="002E20F1" w:rsidRDefault="002E20F1" w:rsidP="002E20F1">
      <w:pPr>
        <w:ind w:right="332"/>
        <w:jc w:val="right"/>
        <w:rPr>
          <w:sz w:val="20"/>
          <w:szCs w:val="20"/>
        </w:rPr>
      </w:pPr>
    </w:p>
    <w:p w:rsidR="00377AB2" w:rsidRPr="002E20F1" w:rsidRDefault="00377AB2" w:rsidP="002E20F1">
      <w:pPr>
        <w:ind w:right="332"/>
        <w:jc w:val="right"/>
        <w:rPr>
          <w:sz w:val="20"/>
          <w:szCs w:val="20"/>
        </w:rPr>
      </w:pPr>
      <w:r w:rsidRPr="002E20F1">
        <w:rPr>
          <w:sz w:val="20"/>
          <w:szCs w:val="20"/>
        </w:rPr>
        <w:t xml:space="preserve">Председатель </w:t>
      </w:r>
      <w:r w:rsidR="00350B76" w:rsidRPr="002E20F1">
        <w:rPr>
          <w:sz w:val="20"/>
          <w:szCs w:val="20"/>
        </w:rPr>
        <w:t>Закупочной</w:t>
      </w:r>
      <w:r w:rsidRPr="002E20F1">
        <w:rPr>
          <w:sz w:val="20"/>
          <w:szCs w:val="20"/>
        </w:rPr>
        <w:t xml:space="preserve"> комиссии</w:t>
      </w:r>
    </w:p>
    <w:p w:rsidR="00377AB2" w:rsidRDefault="00377AB2" w:rsidP="002E20F1">
      <w:pPr>
        <w:ind w:right="332"/>
        <w:jc w:val="right"/>
        <w:rPr>
          <w:sz w:val="20"/>
          <w:szCs w:val="20"/>
        </w:rPr>
      </w:pPr>
      <w:r w:rsidRPr="002E20F1">
        <w:rPr>
          <w:sz w:val="20"/>
          <w:szCs w:val="20"/>
        </w:rPr>
        <w:t>«</w:t>
      </w:r>
      <w:r w:rsidR="002E20F1" w:rsidRPr="002E20F1">
        <w:rPr>
          <w:sz w:val="20"/>
          <w:szCs w:val="20"/>
        </w:rPr>
        <w:t>16</w:t>
      </w:r>
      <w:r w:rsidRPr="002E20F1">
        <w:rPr>
          <w:sz w:val="20"/>
          <w:szCs w:val="20"/>
        </w:rPr>
        <w:t>»</w:t>
      </w:r>
      <w:r w:rsidR="004134E7" w:rsidRPr="002E20F1">
        <w:rPr>
          <w:sz w:val="20"/>
          <w:szCs w:val="20"/>
        </w:rPr>
        <w:t xml:space="preserve"> </w:t>
      </w:r>
      <w:r w:rsidR="002E20F1" w:rsidRPr="002E20F1">
        <w:rPr>
          <w:sz w:val="20"/>
          <w:szCs w:val="20"/>
        </w:rPr>
        <w:t>октября</w:t>
      </w:r>
      <w:r w:rsidR="004134E7" w:rsidRPr="002E20F1">
        <w:rPr>
          <w:sz w:val="20"/>
          <w:szCs w:val="20"/>
        </w:rPr>
        <w:t xml:space="preserve"> </w:t>
      </w:r>
      <w:r w:rsidRPr="002E20F1">
        <w:rPr>
          <w:sz w:val="20"/>
          <w:szCs w:val="20"/>
        </w:rPr>
        <w:t xml:space="preserve"> 20</w:t>
      </w:r>
      <w:r w:rsidR="004134E7" w:rsidRPr="002E20F1">
        <w:rPr>
          <w:sz w:val="20"/>
          <w:szCs w:val="20"/>
        </w:rPr>
        <w:t>15</w:t>
      </w:r>
      <w:r w:rsidRPr="002E20F1">
        <w:rPr>
          <w:sz w:val="20"/>
          <w:szCs w:val="20"/>
        </w:rPr>
        <w:t xml:space="preserve"> года</w:t>
      </w:r>
    </w:p>
    <w:p w:rsidR="002E20F1" w:rsidRPr="002E20F1" w:rsidRDefault="002E20F1" w:rsidP="002E20F1">
      <w:pPr>
        <w:ind w:right="332"/>
        <w:jc w:val="right"/>
        <w:rPr>
          <w:sz w:val="20"/>
          <w:szCs w:val="20"/>
        </w:rPr>
      </w:pPr>
    </w:p>
    <w:p w:rsidR="00377AB2" w:rsidRDefault="006A33BA" w:rsidP="002E20F1">
      <w:pPr>
        <w:ind w:right="332"/>
        <w:jc w:val="right"/>
        <w:rPr>
          <w:sz w:val="20"/>
          <w:szCs w:val="20"/>
        </w:rPr>
      </w:pPr>
      <w:r w:rsidRPr="002E20F1">
        <w:rPr>
          <w:sz w:val="20"/>
          <w:szCs w:val="20"/>
        </w:rPr>
        <w:t>Секретарь</w:t>
      </w:r>
      <w:r w:rsidR="00377AB2" w:rsidRPr="002E20F1">
        <w:rPr>
          <w:sz w:val="20"/>
          <w:szCs w:val="20"/>
        </w:rPr>
        <w:t xml:space="preserve"> </w:t>
      </w:r>
      <w:r w:rsidR="00350B76" w:rsidRPr="002E20F1">
        <w:rPr>
          <w:sz w:val="20"/>
          <w:szCs w:val="20"/>
        </w:rPr>
        <w:t>Закупочной</w:t>
      </w:r>
      <w:r w:rsidR="00377AB2" w:rsidRPr="002E20F1">
        <w:rPr>
          <w:sz w:val="20"/>
          <w:szCs w:val="20"/>
        </w:rPr>
        <w:t xml:space="preserve"> комиссии</w:t>
      </w:r>
    </w:p>
    <w:p w:rsidR="002E20F1" w:rsidRPr="002E20F1" w:rsidRDefault="002E20F1" w:rsidP="002E20F1">
      <w:pPr>
        <w:ind w:right="332"/>
        <w:jc w:val="right"/>
        <w:rPr>
          <w:sz w:val="20"/>
          <w:szCs w:val="20"/>
        </w:rPr>
      </w:pPr>
    </w:p>
    <w:p w:rsidR="00377AB2" w:rsidRDefault="00964A09" w:rsidP="002E20F1">
      <w:pPr>
        <w:ind w:right="332"/>
        <w:jc w:val="right"/>
        <w:rPr>
          <w:sz w:val="20"/>
          <w:szCs w:val="20"/>
        </w:rPr>
      </w:pPr>
      <w:r w:rsidRPr="002E20F1">
        <w:rPr>
          <w:sz w:val="20"/>
          <w:szCs w:val="20"/>
        </w:rPr>
        <w:t>___________________/</w:t>
      </w:r>
      <w:r w:rsidR="00C238CF" w:rsidRPr="002E20F1">
        <w:rPr>
          <w:sz w:val="20"/>
          <w:szCs w:val="20"/>
        </w:rPr>
        <w:t xml:space="preserve"> А. В. Некрасов </w:t>
      </w:r>
      <w:r w:rsidR="00377AB2" w:rsidRPr="002E20F1">
        <w:rPr>
          <w:sz w:val="20"/>
          <w:szCs w:val="20"/>
        </w:rPr>
        <w:t>/</w:t>
      </w:r>
    </w:p>
    <w:p w:rsidR="00992D75" w:rsidRPr="00DF513F" w:rsidRDefault="00992D75" w:rsidP="00377AB2">
      <w:pPr>
        <w:rPr>
          <w:sz w:val="22"/>
          <w:szCs w:val="22"/>
        </w:rPr>
      </w:pPr>
    </w:p>
    <w:p w:rsidR="00992D75" w:rsidRDefault="00992D75" w:rsidP="00377AB2">
      <w:pPr>
        <w:rPr>
          <w:sz w:val="22"/>
          <w:szCs w:val="22"/>
        </w:rPr>
      </w:pPr>
    </w:p>
    <w:p w:rsidR="002E20F1" w:rsidRDefault="002E20F1" w:rsidP="00377AB2">
      <w:pPr>
        <w:rPr>
          <w:sz w:val="22"/>
          <w:szCs w:val="22"/>
        </w:rPr>
      </w:pPr>
    </w:p>
    <w:p w:rsidR="002E20F1" w:rsidRPr="00DF513F" w:rsidRDefault="002E20F1"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5E2246" w:rsidRDefault="00002855" w:rsidP="002E20F1">
      <w:pPr>
        <w:jc w:val="cente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r w:rsidR="00F44742">
        <w:rPr>
          <w:b/>
        </w:rPr>
        <w:br/>
      </w:r>
      <w:r w:rsidR="001F08B9" w:rsidRPr="005E2246">
        <w:rPr>
          <w:b/>
        </w:rPr>
        <w:t>на</w:t>
      </w:r>
      <w:r w:rsidR="001F08B9">
        <w:rPr>
          <w:b/>
        </w:rPr>
        <w:t xml:space="preserve"> </w:t>
      </w:r>
      <w:r w:rsidR="006A33BA" w:rsidRPr="002E20F1">
        <w:rPr>
          <w:b/>
        </w:rPr>
        <w:t xml:space="preserve">поставку </w:t>
      </w:r>
      <w:r w:rsidR="002E20F1" w:rsidRPr="002E20F1">
        <w:rPr>
          <w:b/>
        </w:rPr>
        <w:t xml:space="preserve">хоккейной формы и спортивного инвентаря </w:t>
      </w:r>
      <w:r w:rsidR="00F44742">
        <w:rPr>
          <w:b/>
        </w:rPr>
        <w:br/>
      </w:r>
      <w:r w:rsidR="009C6067" w:rsidRPr="002E20F1">
        <w:rPr>
          <w:b/>
        </w:rPr>
        <w:t>д</w:t>
      </w:r>
      <w:r w:rsidR="00A459FF" w:rsidRPr="002E20F1">
        <w:rPr>
          <w:b/>
        </w:rPr>
        <w:t>ля</w:t>
      </w:r>
      <w:r w:rsidR="009C6067" w:rsidRPr="002E20F1">
        <w:rPr>
          <w:b/>
        </w:rPr>
        <w:t xml:space="preserve"> </w:t>
      </w:r>
      <w:r w:rsidR="00597AD3" w:rsidRPr="002E20F1">
        <w:rPr>
          <w:b/>
        </w:rPr>
        <w:t xml:space="preserve">нужд </w:t>
      </w:r>
      <w:r w:rsidR="006A33BA" w:rsidRPr="002E20F1">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6A33BA" w:rsidP="006A33BA">
      <w:pPr>
        <w:jc w:val="center"/>
        <w:rPr>
          <w:sz w:val="20"/>
          <w:szCs w:val="20"/>
        </w:rPr>
      </w:pPr>
      <w:r>
        <w:rPr>
          <w:sz w:val="20"/>
          <w:szCs w:val="20"/>
        </w:rPr>
        <w:t>Томск</w:t>
      </w:r>
    </w:p>
    <w:p w:rsidR="006A33BA" w:rsidRPr="006A33BA" w:rsidRDefault="00377AB2" w:rsidP="006A33BA">
      <w:pPr>
        <w:jc w:val="center"/>
        <w:rPr>
          <w:rStyle w:val="FontStyle128"/>
          <w:color w:val="auto"/>
          <w:sz w:val="20"/>
          <w:szCs w:val="20"/>
        </w:rPr>
        <w:sectPr w:rsidR="006A33BA" w:rsidRPr="006A33BA"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r w:rsidRPr="005E2246">
        <w:rPr>
          <w:sz w:val="20"/>
          <w:szCs w:val="20"/>
        </w:rPr>
        <w:t>201</w:t>
      </w:r>
      <w:r w:rsidR="006A33BA">
        <w:rPr>
          <w:sz w:val="20"/>
          <w:szCs w:val="20"/>
        </w:rPr>
        <w:t>5</w:t>
      </w:r>
      <w:r w:rsidR="00964A09" w:rsidRPr="005E2246">
        <w:rPr>
          <w:sz w:val="20"/>
          <w:szCs w:val="20"/>
        </w:rPr>
        <w:t>г</w:t>
      </w:r>
      <w:bookmarkEnd w:id="2"/>
      <w:bookmarkEnd w:id="3"/>
      <w:bookmarkEnd w:id="4"/>
      <w:bookmarkEnd w:id="5"/>
      <w:bookmarkEnd w:id="6"/>
      <w:bookmarkEnd w:id="7"/>
      <w:r w:rsidR="006A33BA">
        <w:rPr>
          <w:sz w:val="20"/>
          <w:szCs w:val="20"/>
        </w:rPr>
        <w:t>.</w:t>
      </w: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Default="007655CE">
          <w:pPr>
            <w:pStyle w:val="afffa"/>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4D0747">
              <w:rPr>
                <w:b/>
                <w:noProof/>
                <w:webHidden/>
                <w:sz w:val="28"/>
                <w:szCs w:val="28"/>
              </w:rPr>
              <w:t>3</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8</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20</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23</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38</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39</w:t>
            </w:r>
            <w:r w:rsidR="003E7847" w:rsidRPr="003E7847">
              <w:rPr>
                <w:b/>
                <w:noProof/>
                <w:webHidden/>
                <w:sz w:val="28"/>
                <w:szCs w:val="28"/>
              </w:rPr>
              <w:fldChar w:fldCharType="end"/>
            </w:r>
          </w:hyperlink>
        </w:p>
        <w:p w:rsidR="003E7847" w:rsidRPr="003E7847" w:rsidRDefault="004D0747">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40</w:t>
            </w:r>
            <w:r w:rsidR="003E7847" w:rsidRPr="003E7847">
              <w:rPr>
                <w:b/>
                <w:noProof/>
                <w:webHidden/>
                <w:sz w:val="28"/>
                <w:szCs w:val="28"/>
              </w:rPr>
              <w:fldChar w:fldCharType="end"/>
            </w:r>
          </w:hyperlink>
        </w:p>
        <w:p w:rsidR="003E7847" w:rsidRDefault="004D0747">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Pr>
                <w:b/>
                <w:noProof/>
                <w:webHidden/>
                <w:sz w:val="28"/>
                <w:szCs w:val="28"/>
              </w:rPr>
              <w:t>53</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bookmarkStart w:id="17" w:name="_GoBack"/>
      <w:bookmarkEnd w:id="17"/>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8058D6" w:rsidRDefault="008058D6" w:rsidP="00D66C57">
      <w:pPr>
        <w:ind w:left="708" w:hanging="708"/>
        <w:contextualSpacing/>
        <w:jc w:val="both"/>
        <w:rPr>
          <w:b/>
          <w:color w:val="000000"/>
          <w:sz w:val="28"/>
          <w:szCs w:val="28"/>
        </w:rPr>
      </w:pPr>
    </w:p>
    <w:p w:rsidR="008058D6" w:rsidRPr="00543368" w:rsidRDefault="008058D6"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E20F1" w:rsidRDefault="002E20F1" w:rsidP="00D66C57">
      <w:pPr>
        <w:ind w:left="708" w:hanging="708"/>
        <w:contextualSpacing/>
        <w:jc w:val="both"/>
        <w:rPr>
          <w:b/>
          <w:color w:val="000000"/>
          <w:sz w:val="28"/>
          <w:szCs w:val="28"/>
        </w:rPr>
      </w:pPr>
    </w:p>
    <w:p w:rsidR="002E20F1" w:rsidRPr="00543368" w:rsidRDefault="002E20F1" w:rsidP="00D66C57">
      <w:pPr>
        <w:ind w:left="708" w:hanging="708"/>
        <w:contextualSpacing/>
        <w:jc w:val="both"/>
        <w:rPr>
          <w:b/>
          <w:color w:val="000000"/>
          <w:sz w:val="28"/>
          <w:szCs w:val="28"/>
        </w:rPr>
      </w:pPr>
    </w:p>
    <w:p w:rsidR="00A662E1" w:rsidRPr="00502DF5" w:rsidRDefault="00D66C57" w:rsidP="00926237">
      <w:pPr>
        <w:pStyle w:val="1"/>
      </w:pPr>
      <w:bookmarkStart w:id="18" w:name="_Toc422226767"/>
      <w:bookmarkStart w:id="19" w:name="_Toc422244119"/>
      <w:r w:rsidRPr="00502DF5">
        <w:lastRenderedPageBreak/>
        <w:t xml:space="preserve">Раздел 1. </w:t>
      </w:r>
      <w:r w:rsidR="00A662E1" w:rsidRPr="00502DF5">
        <w:t>ИЗВЕЩЕНИЕ О ПРОВЕДЕНИИ ЗАКУПКИ</w:t>
      </w:r>
      <w:bookmarkEnd w:id="18"/>
      <w:bookmarkEnd w:id="19"/>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0" w:name="_Toc422209948"/>
      <w:bookmarkStart w:id="21" w:name="_Toc422226768"/>
      <w:bookmarkStart w:id="22"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E20F1">
        <w:t xml:space="preserve">в </w:t>
      </w:r>
      <w:r w:rsidR="002E20F1" w:rsidRPr="002E20F1">
        <w:t>не</w:t>
      </w:r>
      <w:r w:rsidR="008323A5" w:rsidRPr="002E20F1">
        <w:t>электронной форме</w:t>
      </w:r>
      <w:r w:rsidR="008323A5" w:rsidRPr="00342571">
        <w:t>.</w:t>
      </w:r>
      <w:bookmarkEnd w:id="20"/>
      <w:bookmarkEnd w:id="21"/>
      <w:bookmarkEnd w:id="22"/>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3" w:name="_Toc422209949"/>
      <w:bookmarkStart w:id="24" w:name="_Toc422226769"/>
      <w:bookmarkStart w:id="25" w:name="_Toc422244121"/>
      <w:r>
        <w:rPr>
          <w:b/>
        </w:rPr>
        <w:t xml:space="preserve">2. </w:t>
      </w:r>
      <w:r w:rsidR="00775DE8" w:rsidRPr="00205557">
        <w:rPr>
          <w:b/>
        </w:rPr>
        <w:t>Нормативный документ, в соответствии с которым проводится закупка:</w:t>
      </w:r>
      <w:bookmarkEnd w:id="23"/>
      <w:bookmarkEnd w:id="24"/>
      <w:bookmarkEnd w:id="25"/>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6" w:name="_Toc422209950"/>
      <w:bookmarkStart w:id="27" w:name="_Toc422226770"/>
      <w:bookmarkStart w:id="28" w:name="_Toc422244122"/>
      <w:r w:rsidRPr="00205557">
        <w:t xml:space="preserve">Положение о порядке проведения регламентированных закупок товаров, работ, услуг для нужд </w:t>
      </w:r>
      <w:r w:rsidR="006A33BA" w:rsidRPr="002E20F1">
        <w:t>ПАО «Томскэнергосбыт»</w:t>
      </w:r>
      <w:r w:rsidRPr="00205557">
        <w:t xml:space="preserve">, утвержденное решением Совета директоров </w:t>
      </w:r>
      <w:r w:rsidR="006A33BA" w:rsidRPr="002E20F1">
        <w:t xml:space="preserve">от 26.06.2015г. №170 </w:t>
      </w:r>
      <w:r w:rsidR="00807CD1" w:rsidRPr="002E20F1">
        <w:t>(далее - Положение о закупках)</w:t>
      </w:r>
      <w:r w:rsidRPr="00807CD1">
        <w:t>.</w:t>
      </w:r>
      <w:bookmarkEnd w:id="26"/>
      <w:bookmarkEnd w:id="27"/>
      <w:bookmarkEnd w:id="28"/>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29" w:name="_Toc422209951"/>
      <w:bookmarkStart w:id="30" w:name="_Toc422226771"/>
      <w:bookmarkStart w:id="31" w:name="_Toc422244123"/>
      <w:r>
        <w:rPr>
          <w:b/>
        </w:rPr>
        <w:t xml:space="preserve">3. </w:t>
      </w:r>
      <w:r w:rsidR="00AF33C1" w:rsidRPr="00AF33C1">
        <w:rPr>
          <w:b/>
        </w:rPr>
        <w:t>Наименование Заказчика:</w:t>
      </w:r>
      <w:bookmarkEnd w:id="29"/>
      <w:bookmarkEnd w:id="30"/>
      <w:bookmarkEnd w:id="31"/>
    </w:p>
    <w:p w:rsidR="006A33BA" w:rsidRPr="002E20F1" w:rsidRDefault="006A33BA" w:rsidP="007212B4">
      <w:pPr>
        <w:widowControl/>
        <w:tabs>
          <w:tab w:val="num" w:pos="567"/>
          <w:tab w:val="left" w:pos="1134"/>
        </w:tabs>
        <w:adjustRightInd/>
        <w:ind w:firstLine="709"/>
        <w:jc w:val="both"/>
      </w:pPr>
      <w:r w:rsidRPr="002E20F1">
        <w:t>Публичное акционерное общество «Томская энергосбытовая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A33BA" w:rsidRPr="002E20F1">
        <w:t>634034, Россия, г. Томск, ул. Котовского, д. 19</w:t>
      </w:r>
    </w:p>
    <w:p w:rsidR="00AF33C1" w:rsidRPr="002E20F1" w:rsidRDefault="00AF33C1" w:rsidP="007212B4">
      <w:pPr>
        <w:widowControl/>
        <w:tabs>
          <w:tab w:val="num" w:pos="567"/>
          <w:tab w:val="left" w:pos="1134"/>
        </w:tabs>
        <w:adjustRightInd/>
        <w:ind w:firstLine="709"/>
        <w:jc w:val="both"/>
      </w:pPr>
      <w:r w:rsidRPr="00AF33C1">
        <w:t xml:space="preserve">Почтовый адрес: </w:t>
      </w:r>
      <w:r w:rsidR="006A33BA" w:rsidRPr="002E20F1">
        <w:t>634034, Россия, г. Томск, ул. Котовского, д. 19</w:t>
      </w:r>
    </w:p>
    <w:p w:rsidR="00AF33C1" w:rsidRPr="002E20F1" w:rsidRDefault="00AF33C1" w:rsidP="007212B4">
      <w:pPr>
        <w:widowControl/>
        <w:tabs>
          <w:tab w:val="num" w:pos="567"/>
          <w:tab w:val="left" w:pos="1134"/>
        </w:tabs>
        <w:adjustRightInd/>
        <w:ind w:firstLine="709"/>
        <w:jc w:val="both"/>
      </w:pPr>
      <w:r w:rsidRPr="00AF33C1">
        <w:t xml:space="preserve">Адрес электронной почты: </w:t>
      </w:r>
      <w:r w:rsidR="006A33BA" w:rsidRPr="002E20F1">
        <w:t>secretar@ensb.tomsk.ru</w:t>
      </w:r>
    </w:p>
    <w:p w:rsidR="007F71B8" w:rsidRPr="002E20F1" w:rsidRDefault="007F71B8" w:rsidP="007212B4">
      <w:pPr>
        <w:widowControl/>
        <w:tabs>
          <w:tab w:val="num" w:pos="567"/>
          <w:tab w:val="left" w:pos="1134"/>
        </w:tabs>
        <w:adjustRightInd/>
        <w:ind w:firstLine="709"/>
        <w:jc w:val="both"/>
      </w:pPr>
      <w:r w:rsidRPr="007F71B8">
        <w:t>Контактный телефон:</w:t>
      </w:r>
      <w:r w:rsidRPr="002E20F1">
        <w:t xml:space="preserve"> </w:t>
      </w:r>
      <w:r w:rsidR="006A33BA" w:rsidRPr="002E20F1">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2" w:name="_Toc422209952"/>
      <w:bookmarkStart w:id="33" w:name="_Toc422226772"/>
      <w:bookmarkStart w:id="34" w:name="_Toc422244124"/>
      <w:r>
        <w:rPr>
          <w:b/>
        </w:rPr>
        <w:t xml:space="preserve">4. </w:t>
      </w:r>
      <w:r w:rsidR="003A3A45" w:rsidRPr="008F3A41">
        <w:rPr>
          <w:b/>
        </w:rPr>
        <w:t>Наименование Организатора закупки</w:t>
      </w:r>
      <w:r w:rsidR="00AF33C1" w:rsidRPr="00AF33C1">
        <w:rPr>
          <w:b/>
        </w:rPr>
        <w:t>:</w:t>
      </w:r>
      <w:bookmarkEnd w:id="32"/>
      <w:bookmarkEnd w:id="33"/>
      <w:bookmarkEnd w:id="34"/>
    </w:p>
    <w:p w:rsidR="006A33BA" w:rsidRPr="002E20F1" w:rsidRDefault="006A33BA" w:rsidP="006A33BA">
      <w:pPr>
        <w:widowControl/>
        <w:tabs>
          <w:tab w:val="num" w:pos="567"/>
          <w:tab w:val="left" w:pos="1134"/>
        </w:tabs>
        <w:adjustRightInd/>
        <w:ind w:firstLine="709"/>
        <w:jc w:val="both"/>
      </w:pPr>
      <w:r w:rsidRPr="002E20F1">
        <w:t>Публичное акционерное общество «Томская энергосбытовая компания»</w:t>
      </w:r>
    </w:p>
    <w:p w:rsidR="006A33BA" w:rsidRPr="00AF33C1" w:rsidRDefault="006A33BA" w:rsidP="006A33BA">
      <w:pPr>
        <w:widowControl/>
        <w:tabs>
          <w:tab w:val="num" w:pos="567"/>
          <w:tab w:val="left" w:pos="1134"/>
        </w:tabs>
        <w:adjustRightInd/>
        <w:ind w:firstLine="709"/>
        <w:jc w:val="both"/>
      </w:pPr>
      <w:r w:rsidRPr="00AF33C1">
        <w:t xml:space="preserve">Место нахождения: </w:t>
      </w:r>
      <w:r w:rsidRPr="002E20F1">
        <w:t>634034, Россия, г. Томск, ул. Котовского, д. 19</w:t>
      </w:r>
    </w:p>
    <w:p w:rsidR="006A33BA" w:rsidRPr="002E20F1" w:rsidRDefault="006A33BA" w:rsidP="006A33BA">
      <w:pPr>
        <w:widowControl/>
        <w:tabs>
          <w:tab w:val="num" w:pos="567"/>
          <w:tab w:val="left" w:pos="1134"/>
        </w:tabs>
        <w:adjustRightInd/>
        <w:ind w:firstLine="709"/>
        <w:jc w:val="both"/>
      </w:pPr>
      <w:r w:rsidRPr="00AF33C1">
        <w:t xml:space="preserve">Почтовый адрес: </w:t>
      </w:r>
      <w:r w:rsidRPr="002E20F1">
        <w:t>634034, Россия, г. Томск, ул. Котовского, д. 19</w:t>
      </w:r>
    </w:p>
    <w:p w:rsidR="006A33BA" w:rsidRPr="00AF33C1" w:rsidRDefault="006A33BA" w:rsidP="002E20F1">
      <w:pPr>
        <w:widowControl/>
        <w:tabs>
          <w:tab w:val="num" w:pos="567"/>
          <w:tab w:val="left" w:pos="1134"/>
        </w:tabs>
        <w:adjustRightInd/>
        <w:ind w:firstLine="709"/>
        <w:jc w:val="both"/>
      </w:pPr>
      <w:r w:rsidRPr="00AF33C1">
        <w:t xml:space="preserve">Контактное лицо: </w:t>
      </w:r>
      <w:r w:rsidRPr="002E20F1">
        <w:t>Некрасов Андрей Викторович</w:t>
      </w:r>
    </w:p>
    <w:p w:rsidR="006A33BA" w:rsidRPr="002E20F1" w:rsidRDefault="006A33BA" w:rsidP="002E20F1">
      <w:pPr>
        <w:widowControl/>
        <w:tabs>
          <w:tab w:val="num" w:pos="567"/>
          <w:tab w:val="left" w:pos="1134"/>
        </w:tabs>
        <w:adjustRightInd/>
        <w:ind w:firstLine="709"/>
        <w:jc w:val="both"/>
      </w:pPr>
      <w:r w:rsidRPr="00AF33C1">
        <w:t xml:space="preserve">Адрес электронной почты: </w:t>
      </w:r>
      <w:r w:rsidRPr="002E20F1">
        <w:t>nekrasov@ensb.tomsk.ru</w:t>
      </w:r>
    </w:p>
    <w:p w:rsidR="006A33BA" w:rsidRPr="00AF33C1" w:rsidRDefault="006A33BA" w:rsidP="002E20F1">
      <w:pPr>
        <w:widowControl/>
        <w:tabs>
          <w:tab w:val="num" w:pos="567"/>
          <w:tab w:val="left" w:pos="1134"/>
        </w:tabs>
        <w:adjustRightInd/>
        <w:ind w:firstLine="709"/>
        <w:jc w:val="both"/>
      </w:pPr>
      <w:r w:rsidRPr="007F71B8">
        <w:t xml:space="preserve">Контактный телефон: </w:t>
      </w:r>
      <w:r w:rsidRPr="002E20F1">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5" w:name="_Toc422209953"/>
      <w:bookmarkStart w:id="36" w:name="_Toc422226773"/>
      <w:bookmarkStart w:id="37"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5"/>
      <w:bookmarkEnd w:id="36"/>
      <w:bookmarkEnd w:id="37"/>
    </w:p>
    <w:p w:rsidR="007212B4" w:rsidRPr="00AF33C1" w:rsidRDefault="007212B4" w:rsidP="007212B4">
      <w:pPr>
        <w:widowControl/>
        <w:tabs>
          <w:tab w:val="num" w:pos="567"/>
        </w:tabs>
        <w:autoSpaceDE/>
        <w:autoSpaceDN/>
        <w:adjustRightInd/>
        <w:contextualSpacing/>
        <w:jc w:val="both"/>
        <w:outlineLvl w:val="0"/>
      </w:pPr>
    </w:p>
    <w:p w:rsidR="00AF33C1" w:rsidRPr="00594833" w:rsidRDefault="00926237" w:rsidP="00C916BA">
      <w:pPr>
        <w:widowControl/>
        <w:tabs>
          <w:tab w:val="num" w:pos="432"/>
          <w:tab w:val="num" w:pos="567"/>
        </w:tabs>
        <w:autoSpaceDE/>
        <w:autoSpaceDN/>
        <w:adjustRightInd/>
        <w:contextualSpacing/>
        <w:jc w:val="both"/>
        <w:outlineLvl w:val="0"/>
        <w:rPr>
          <w:i/>
          <w:color w:val="548DD4"/>
        </w:rPr>
      </w:pPr>
      <w:bookmarkStart w:id="38" w:name="_Toc422209954"/>
      <w:bookmarkStart w:id="39" w:name="_Toc422226774"/>
      <w:bookmarkStart w:id="40" w:name="_Toc422244126"/>
      <w:r>
        <w:rPr>
          <w:b/>
        </w:rPr>
        <w:t xml:space="preserve">6. </w:t>
      </w:r>
      <w:r w:rsidR="00AF33C1" w:rsidRPr="00AF33C1">
        <w:rPr>
          <w:b/>
        </w:rPr>
        <w:t>Предмет договора:</w:t>
      </w:r>
      <w:bookmarkEnd w:id="38"/>
      <w:bookmarkEnd w:id="39"/>
      <w:bookmarkEnd w:id="40"/>
      <w:r w:rsidR="00C916BA">
        <w:rPr>
          <w:b/>
        </w:rPr>
        <w:t xml:space="preserve"> </w:t>
      </w:r>
      <w:r w:rsidR="002E20F1" w:rsidRPr="002E20F1">
        <w:t>Поставка хоккейной формы и спортивного инвентаря</w:t>
      </w:r>
      <w:r w:rsidR="002E20F1">
        <w:t>.</w:t>
      </w:r>
    </w:p>
    <w:p w:rsidR="00C916BA" w:rsidRPr="00C238CF" w:rsidRDefault="00C916BA" w:rsidP="00C916BA">
      <w:pPr>
        <w:widowControl/>
        <w:tabs>
          <w:tab w:val="num" w:pos="432"/>
          <w:tab w:val="num" w:pos="567"/>
        </w:tabs>
        <w:autoSpaceDE/>
        <w:autoSpaceDN/>
        <w:adjustRightInd/>
        <w:contextualSpacing/>
        <w:jc w:val="both"/>
        <w:outlineLvl w:val="0"/>
      </w:pPr>
    </w:p>
    <w:p w:rsidR="00B53CAB" w:rsidRPr="00C916BA" w:rsidRDefault="00F030DE" w:rsidP="00C916BA">
      <w:pPr>
        <w:widowControl/>
        <w:tabs>
          <w:tab w:val="num" w:pos="432"/>
          <w:tab w:val="num" w:pos="567"/>
        </w:tabs>
        <w:autoSpaceDE/>
        <w:autoSpaceDN/>
        <w:adjustRightInd/>
        <w:contextualSpacing/>
        <w:jc w:val="both"/>
        <w:outlineLvl w:val="0"/>
        <w:rPr>
          <w:b/>
        </w:rPr>
      </w:pPr>
      <w:r w:rsidRPr="00C916BA">
        <w:rPr>
          <w:b/>
        </w:rPr>
        <w:t xml:space="preserve">Количество </w:t>
      </w:r>
      <w:r w:rsidR="00AF33C1" w:rsidRPr="00C916BA">
        <w:rPr>
          <w:b/>
        </w:rPr>
        <w:t>поставляем</w:t>
      </w:r>
      <w:r w:rsidRPr="00C916BA">
        <w:rPr>
          <w:b/>
        </w:rPr>
        <w:t>ого товара</w:t>
      </w:r>
      <w:r w:rsidR="00C916BA">
        <w:rPr>
          <w:b/>
        </w:rPr>
        <w:t>:</w:t>
      </w:r>
      <w:r w:rsidR="00B53CAB" w:rsidRPr="00AF33C1">
        <w:t xml:space="preserve"> </w:t>
      </w:r>
      <w:r w:rsidR="00C916BA">
        <w:t>в</w:t>
      </w:r>
      <w:r w:rsidR="00B53CAB" w:rsidRPr="00AE4F59">
        <w:t xml:space="preserve"> соответствии с </w:t>
      </w:r>
      <w:r w:rsidR="00C916BA">
        <w:t>разделом 7 «Техническая часть»</w:t>
      </w:r>
      <w:r w:rsidR="00B53CAB" w:rsidRPr="00AF33C1">
        <w:t>;</w:t>
      </w:r>
    </w:p>
    <w:p w:rsidR="00B53CAB" w:rsidRDefault="00B53CAB" w:rsidP="00B53CAB">
      <w:pPr>
        <w:widowControl/>
        <w:tabs>
          <w:tab w:val="num" w:pos="567"/>
          <w:tab w:val="left" w:pos="1134"/>
        </w:tabs>
        <w:adjustRightInd/>
        <w:ind w:firstLine="709"/>
        <w:jc w:val="both"/>
      </w:pPr>
    </w:p>
    <w:p w:rsidR="008548E9" w:rsidRDefault="00926237" w:rsidP="00C916BA">
      <w:pPr>
        <w:widowControl/>
        <w:tabs>
          <w:tab w:val="num" w:pos="426"/>
        </w:tabs>
        <w:autoSpaceDE/>
        <w:autoSpaceDN/>
        <w:adjustRightInd/>
        <w:contextualSpacing/>
        <w:jc w:val="both"/>
        <w:outlineLvl w:val="0"/>
      </w:pPr>
      <w:bookmarkStart w:id="41" w:name="_Toc422209955"/>
      <w:bookmarkStart w:id="42" w:name="_Toc422226775"/>
      <w:bookmarkStart w:id="43" w:name="_Toc422244127"/>
      <w:r>
        <w:rPr>
          <w:b/>
        </w:rPr>
        <w:t xml:space="preserve">7. </w:t>
      </w:r>
      <w:r w:rsidR="0095076C" w:rsidRPr="00C468F5">
        <w:rPr>
          <w:b/>
        </w:rPr>
        <w:t xml:space="preserve">Сроки </w:t>
      </w:r>
      <w:r w:rsidR="002E20F1">
        <w:rPr>
          <w:b/>
        </w:rPr>
        <w:t>поставки товара</w:t>
      </w:r>
      <w:r w:rsidR="0095076C" w:rsidRPr="00EF3BB6">
        <w:rPr>
          <w:b/>
        </w:rPr>
        <w:t>:</w:t>
      </w:r>
      <w:bookmarkEnd w:id="41"/>
      <w:bookmarkEnd w:id="42"/>
      <w:bookmarkEnd w:id="43"/>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4" w:name="_Toc422209956"/>
      <w:bookmarkStart w:id="45" w:name="_Toc422226776"/>
      <w:bookmarkStart w:id="46" w:name="_Toc422244128"/>
      <w:r>
        <w:rPr>
          <w:b/>
        </w:rPr>
        <w:t xml:space="preserve">8. </w:t>
      </w:r>
      <w:r w:rsidR="00E13B6A" w:rsidRPr="008F3A41">
        <w:rPr>
          <w:b/>
        </w:rPr>
        <w:t>Место</w:t>
      </w:r>
      <w:r w:rsidR="00E13B6A">
        <w:t xml:space="preserve"> </w:t>
      </w:r>
      <w:r w:rsidR="002E20F1">
        <w:rPr>
          <w:b/>
        </w:rPr>
        <w:t>поставки товар</w:t>
      </w:r>
      <w:bookmarkEnd w:id="44"/>
      <w:bookmarkEnd w:id="45"/>
      <w:bookmarkEnd w:id="46"/>
      <w:r w:rsidR="002E20F1">
        <w:rPr>
          <w:b/>
        </w:rPr>
        <w:t>:</w:t>
      </w:r>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D352D6" w:rsidRPr="00AF33C1" w:rsidRDefault="00D352D6" w:rsidP="007212B4">
      <w:pPr>
        <w:widowControl/>
        <w:tabs>
          <w:tab w:val="num" w:pos="567"/>
          <w:tab w:val="left" w:pos="1134"/>
        </w:tabs>
        <w:adjustRightInd/>
        <w:ind w:hanging="432"/>
      </w:pPr>
    </w:p>
    <w:p w:rsidR="00AF33C1" w:rsidRDefault="00926237" w:rsidP="00C916BA">
      <w:pPr>
        <w:widowControl/>
        <w:tabs>
          <w:tab w:val="num" w:pos="432"/>
          <w:tab w:val="num" w:pos="567"/>
        </w:tabs>
        <w:autoSpaceDE/>
        <w:autoSpaceDN/>
        <w:adjustRightInd/>
        <w:contextualSpacing/>
        <w:jc w:val="both"/>
        <w:outlineLvl w:val="0"/>
      </w:pPr>
      <w:bookmarkStart w:id="47" w:name="_Toc422209957"/>
      <w:bookmarkStart w:id="48" w:name="_Toc422226777"/>
      <w:bookmarkStart w:id="49" w:name="_Toc422244129"/>
      <w:r>
        <w:rPr>
          <w:b/>
        </w:rPr>
        <w:t xml:space="preserve">9. </w:t>
      </w:r>
      <w:r w:rsidR="00AF33C1" w:rsidRPr="00AF33C1">
        <w:rPr>
          <w:b/>
        </w:rPr>
        <w:t>Сведения о начальной (максимальной) цене договора:</w:t>
      </w:r>
      <w:bookmarkEnd w:id="47"/>
      <w:bookmarkEnd w:id="48"/>
      <w:bookmarkEnd w:id="49"/>
      <w:r w:rsidR="00C916BA">
        <w:rPr>
          <w:b/>
        </w:rPr>
        <w:t xml:space="preserve"> </w:t>
      </w:r>
      <w:r w:rsidR="002E20F1" w:rsidRPr="002E20F1">
        <w:t>750 000,00</w:t>
      </w:r>
      <w:r w:rsidR="00C916BA" w:rsidRPr="002E20F1">
        <w:t xml:space="preserve"> </w:t>
      </w:r>
      <w:r w:rsidR="00AF33C1" w:rsidRPr="002E20F1">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0" w:name="_Toc422209958"/>
      <w:bookmarkStart w:id="51" w:name="_Toc422226778"/>
      <w:bookmarkStart w:id="52"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0"/>
      <w:bookmarkEnd w:id="51"/>
      <w:bookmarkEnd w:id="52"/>
    </w:p>
    <w:p w:rsidR="004E2C3A" w:rsidRPr="00F145BD" w:rsidRDefault="004E2C3A" w:rsidP="002E20F1">
      <w:pPr>
        <w:widowControl/>
        <w:tabs>
          <w:tab w:val="num" w:pos="567"/>
          <w:tab w:val="left" w:pos="1134"/>
        </w:tabs>
        <w:adjustRightInd/>
        <w:ind w:firstLine="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5" w:history="1">
        <w:r w:rsidR="008C0B33" w:rsidRPr="002E20F1">
          <w:t>www.zakupki.gov.ru</w:t>
        </w:r>
      </w:hyperlink>
      <w:r w:rsidR="006536D5">
        <w:t>,</w:t>
      </w:r>
      <w:r w:rsidRPr="00AF33C1">
        <w:t xml:space="preserve"> </w:t>
      </w:r>
      <w:r w:rsidR="006536D5">
        <w:t>а так же на сайте</w:t>
      </w:r>
      <w:r w:rsidR="006D6C01">
        <w:t xml:space="preserve"> организатора закупк</w:t>
      </w:r>
      <w:r w:rsidR="004E0729">
        <w:t>и</w:t>
      </w:r>
      <w:r w:rsidR="006536D5">
        <w:t xml:space="preserve"> </w:t>
      </w:r>
      <w:hyperlink r:id="rId16" w:history="1">
        <w:r w:rsidR="003C00B2" w:rsidRPr="004E220F">
          <w:rPr>
            <w:rStyle w:val="ac"/>
          </w:rPr>
          <w:t>www.ensb.tomsk.ru</w:t>
        </w:r>
      </w:hyperlink>
      <w:r w:rsidR="003C00B2">
        <w:t>, где участники могут самостоятельно без взимания платы скачать закупочную документацию.</w:t>
      </w:r>
    </w:p>
    <w:p w:rsidR="002E20F1" w:rsidRDefault="003C00B2" w:rsidP="002E20F1">
      <w:pPr>
        <w:widowControl/>
        <w:tabs>
          <w:tab w:val="num" w:pos="567"/>
          <w:tab w:val="left" w:pos="1134"/>
        </w:tabs>
        <w:adjustRightInd/>
        <w:ind w:firstLine="709"/>
        <w:jc w:val="both"/>
      </w:pPr>
      <w:r>
        <w:t>Также з</w:t>
      </w:r>
      <w:r w:rsidR="002E20F1">
        <w:t>акупочная документация</w:t>
      </w:r>
      <w:r>
        <w:t xml:space="preserve"> может быть предоставлена</w:t>
      </w:r>
      <w:r w:rsidR="002E20F1">
        <w:t xml:space="preserve"> в электронном и (или) бумажном виде, лицу на основании его запроса на получение Закупочной документации.</w:t>
      </w:r>
    </w:p>
    <w:p w:rsidR="002E20F1" w:rsidRDefault="002E20F1" w:rsidP="002E20F1">
      <w:pPr>
        <w:widowControl/>
        <w:tabs>
          <w:tab w:val="num" w:pos="567"/>
          <w:tab w:val="left" w:pos="1134"/>
        </w:tabs>
        <w:adjustRightInd/>
        <w:ind w:firstLine="709"/>
        <w:jc w:val="both"/>
      </w:pPr>
      <w:r>
        <w:t>Плата за предоставление Закупочной документации не взимается.</w:t>
      </w:r>
    </w:p>
    <w:p w:rsidR="003C00B2" w:rsidRDefault="002E20F1" w:rsidP="003C00B2">
      <w:pPr>
        <w:widowControl/>
        <w:tabs>
          <w:tab w:val="num" w:pos="567"/>
          <w:tab w:val="left" w:pos="1134"/>
        </w:tabs>
        <w:adjustRightInd/>
        <w:ind w:firstLine="709"/>
        <w:jc w:val="both"/>
      </w:pPr>
      <w:r>
        <w:t>Срок предоставления закупочной документации</w:t>
      </w:r>
      <w:r w:rsidR="003C00B2">
        <w:t xml:space="preserve"> по запросу</w:t>
      </w:r>
      <w:r>
        <w:t xml:space="preserve"> Закупочная документация предоставляется в течение 2 (двух) рабочих дней с момента получения Организатором закупки соответствующего запроса.</w:t>
      </w:r>
    </w:p>
    <w:p w:rsidR="002E20F1" w:rsidRDefault="002E20F1" w:rsidP="002E20F1">
      <w:pPr>
        <w:widowControl/>
        <w:tabs>
          <w:tab w:val="num" w:pos="567"/>
          <w:tab w:val="left" w:pos="1134"/>
        </w:tabs>
        <w:adjustRightInd/>
        <w:ind w:firstLine="709"/>
        <w:jc w:val="both"/>
      </w:pPr>
      <w:r>
        <w:t xml:space="preserve">Время предоставления Закупочной документации: </w:t>
      </w:r>
      <w:r w:rsidRPr="002E20F1">
        <w:t>понедельник - пятница с 08</w:t>
      </w:r>
      <w:r>
        <w:t>:</w:t>
      </w:r>
      <w:r w:rsidRPr="002E20F1">
        <w:t>00 до 17</w:t>
      </w:r>
      <w:r>
        <w:t>:</w:t>
      </w:r>
      <w:r w:rsidRPr="002E20F1">
        <w:t>00</w:t>
      </w:r>
      <w:r>
        <w:t>.</w:t>
      </w:r>
    </w:p>
    <w:p w:rsidR="00C27DED" w:rsidRPr="002E20F1" w:rsidRDefault="002E20F1" w:rsidP="002E20F1">
      <w:pPr>
        <w:widowControl/>
        <w:tabs>
          <w:tab w:val="num" w:pos="567"/>
          <w:tab w:val="left" w:pos="1134"/>
        </w:tabs>
        <w:adjustRightInd/>
        <w:ind w:firstLine="709"/>
        <w:jc w:val="both"/>
      </w:pPr>
      <w:r>
        <w:t>Закупочн</w:t>
      </w:r>
      <w:r w:rsidR="003C00B2">
        <w:t>ая документация предоставляется</w:t>
      </w:r>
      <w:r>
        <w:t xml:space="preserve"> в бумажном виде по адресу 634034, </w:t>
      </w:r>
      <w:r>
        <w:lastRenderedPageBreak/>
        <w:t>Россия, г. Томск, ул. Котовского, д. 19.</w:t>
      </w:r>
    </w:p>
    <w:p w:rsidR="00DC4D10" w:rsidRPr="007D0E41" w:rsidRDefault="00926237" w:rsidP="00926237">
      <w:pPr>
        <w:widowControl/>
        <w:tabs>
          <w:tab w:val="num" w:pos="432"/>
          <w:tab w:val="num" w:pos="567"/>
        </w:tabs>
        <w:autoSpaceDE/>
        <w:autoSpaceDN/>
        <w:adjustRightInd/>
        <w:contextualSpacing/>
        <w:jc w:val="both"/>
        <w:outlineLvl w:val="0"/>
        <w:rPr>
          <w:b/>
        </w:rPr>
      </w:pPr>
      <w:bookmarkStart w:id="53" w:name="_Toc422209959"/>
      <w:bookmarkStart w:id="54" w:name="_Toc422226779"/>
      <w:bookmarkStart w:id="55"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3"/>
      <w:bookmarkEnd w:id="54"/>
      <w:bookmarkEnd w:id="55"/>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6" w:name="_Toc422209960"/>
      <w:bookmarkStart w:id="57" w:name="_Toc422226780"/>
      <w:bookmarkStart w:id="58" w:name="_Toc422244132"/>
      <w:r>
        <w:rPr>
          <w:b/>
        </w:rPr>
        <w:t>1</w:t>
      </w:r>
      <w:r w:rsidR="00891777">
        <w:rPr>
          <w:b/>
        </w:rPr>
        <w:t>2</w:t>
      </w:r>
      <w:r>
        <w:rPr>
          <w:b/>
        </w:rPr>
        <w:t xml:space="preserve">. </w:t>
      </w:r>
      <w:r w:rsidR="00020743">
        <w:rPr>
          <w:b/>
        </w:rPr>
        <w:t xml:space="preserve">Место, </w:t>
      </w:r>
      <w:r w:rsidR="00BE585D">
        <w:rPr>
          <w:b/>
        </w:rPr>
        <w:t xml:space="preserve">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6"/>
      <w:bookmarkEnd w:id="57"/>
      <w:bookmarkEnd w:id="58"/>
      <w:r w:rsidR="00917CB1">
        <w:t xml:space="preserve"> </w:t>
      </w:r>
    </w:p>
    <w:p w:rsidR="00ED0540" w:rsidRDefault="00917CB1" w:rsidP="003C00B2">
      <w:pPr>
        <w:widowControl/>
        <w:tabs>
          <w:tab w:val="num" w:pos="567"/>
        </w:tabs>
        <w:autoSpaceDE/>
        <w:autoSpaceDN/>
        <w:adjustRightInd/>
        <w:ind w:left="709"/>
        <w:contextualSpacing/>
        <w:jc w:val="both"/>
        <w:outlineLvl w:val="0"/>
      </w:pPr>
      <w:bookmarkStart w:id="59" w:name="_Toc422209961"/>
      <w:bookmarkStart w:id="60" w:name="_Toc422226781"/>
      <w:bookmarkStart w:id="61" w:name="_Toc422244133"/>
      <w:r>
        <w:t>З</w:t>
      </w:r>
      <w:r w:rsidR="00AF33C1" w:rsidRPr="00AF33C1">
        <w:t xml:space="preserve">аявки на участие в </w:t>
      </w:r>
      <w:r w:rsidR="00991C3B">
        <w:t>закупке</w:t>
      </w:r>
      <w:r w:rsidR="00AF33C1" w:rsidRPr="00AF33C1">
        <w:t xml:space="preserve"> должны быть поданы </w:t>
      </w:r>
      <w:bookmarkEnd w:id="59"/>
      <w:bookmarkEnd w:id="60"/>
      <w:bookmarkEnd w:id="61"/>
      <w:r w:rsidR="003C00B2" w:rsidRPr="003C00B2">
        <w:t>до 10:00 (по московскому</w:t>
      </w:r>
      <w:r w:rsidR="003C00B2">
        <w:rPr>
          <w:i/>
          <w:snapToGrid w:val="0"/>
        </w:rPr>
        <w:t xml:space="preserve"> </w:t>
      </w:r>
      <w:r w:rsidR="003C00B2" w:rsidRPr="003C00B2">
        <w:t xml:space="preserve">времени) «21» октября 2015 года по адресу: 634034, Россия, г. Томск, </w:t>
      </w:r>
      <w:r w:rsidR="003C00B2">
        <w:br/>
      </w:r>
      <w:r w:rsidR="003C00B2" w:rsidRPr="003C00B2">
        <w:t>ул. Котовского, д. 19, каб. 406.</w:t>
      </w:r>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62" w:name="_Toc422209970"/>
      <w:bookmarkStart w:id="63" w:name="_Toc422226790"/>
      <w:bookmarkStart w:id="64"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62"/>
      <w:bookmarkEnd w:id="63"/>
      <w:bookmarkEnd w:id="64"/>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65" w:name="_Toc422209971"/>
      <w:bookmarkStart w:id="66" w:name="_Toc422226791"/>
      <w:bookmarkStart w:id="67" w:name="_Toc422244143"/>
      <w:r>
        <w:t>П</w:t>
      </w:r>
      <w:r w:rsidR="00AF33C1" w:rsidRPr="00AF33C1">
        <w:t xml:space="preserve">одведение итогов состоится не позднее </w:t>
      </w:r>
      <w:r w:rsidR="00AF33C1" w:rsidRPr="003C00B2">
        <w:t>«</w:t>
      </w:r>
      <w:r w:rsidR="00E1413B" w:rsidRPr="003C00B2">
        <w:t>2</w:t>
      </w:r>
      <w:r w:rsidR="003C00B2" w:rsidRPr="003C00B2">
        <w:t>1</w:t>
      </w:r>
      <w:r w:rsidR="00AF33C1" w:rsidRPr="003C00B2">
        <w:t>» </w:t>
      </w:r>
      <w:r w:rsidR="003C00B2" w:rsidRPr="003C00B2">
        <w:t>ноября</w:t>
      </w:r>
      <w:r w:rsidR="00AF33C1" w:rsidRPr="003C00B2">
        <w:t xml:space="preserve"> 201</w:t>
      </w:r>
      <w:r w:rsidR="00E1413B" w:rsidRPr="003C00B2">
        <w:t>5</w:t>
      </w:r>
      <w:r w:rsidR="00AF33C1" w:rsidRPr="003C00B2">
        <w:t xml:space="preserve"> года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65"/>
      <w:bookmarkEnd w:id="66"/>
      <w:bookmarkEnd w:id="67"/>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68" w:name="_Toc422209972"/>
      <w:bookmarkStart w:id="69" w:name="_Toc422226792"/>
      <w:bookmarkStart w:id="70" w:name="_Toc422244144"/>
      <w:r>
        <w:rPr>
          <w:b/>
        </w:rPr>
        <w:t>1</w:t>
      </w:r>
      <w:r w:rsidR="00891777">
        <w:rPr>
          <w:b/>
        </w:rPr>
        <w:t>5</w:t>
      </w:r>
      <w:r>
        <w:rPr>
          <w:b/>
        </w:rPr>
        <w:t xml:space="preserve">. </w:t>
      </w:r>
      <w:r w:rsidR="00B32B31">
        <w:rPr>
          <w:b/>
        </w:rPr>
        <w:t>Отказ от з</w:t>
      </w:r>
      <w:r w:rsidR="00D06F3A" w:rsidRPr="00D06F3A">
        <w:rPr>
          <w:b/>
        </w:rPr>
        <w:t>акупки:</w:t>
      </w:r>
      <w:bookmarkEnd w:id="68"/>
      <w:bookmarkEnd w:id="69"/>
      <w:bookmarkEnd w:id="70"/>
      <w:r w:rsidR="00D06F3A" w:rsidRPr="00D06F3A">
        <w:t xml:space="preserve"> </w:t>
      </w:r>
    </w:p>
    <w:p w:rsidR="00AF33C1" w:rsidRDefault="003C539A" w:rsidP="00052E96">
      <w:pPr>
        <w:widowControl/>
        <w:autoSpaceDE/>
        <w:autoSpaceDN/>
        <w:adjustRightInd/>
        <w:ind w:left="709"/>
        <w:contextualSpacing/>
        <w:jc w:val="both"/>
        <w:outlineLvl w:val="0"/>
      </w:pPr>
      <w:bookmarkStart w:id="71" w:name="_Toc422209973"/>
      <w:bookmarkStart w:id="72" w:name="_Toc422226793"/>
      <w:bookmarkStart w:id="73"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71"/>
      <w:bookmarkEnd w:id="72"/>
      <w:bookmarkEnd w:id="73"/>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74" w:name="_Toc422209975"/>
      <w:bookmarkStart w:id="75" w:name="_Toc422226795"/>
      <w:bookmarkStart w:id="76"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74"/>
      <w:bookmarkEnd w:id="75"/>
      <w:bookmarkEnd w:id="76"/>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77" w:name="_Toc422209976"/>
      <w:bookmarkStart w:id="78" w:name="_Toc422226796"/>
      <w:bookmarkStart w:id="79"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77"/>
      <w:bookmarkEnd w:id="78"/>
      <w:bookmarkEnd w:id="79"/>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E1413B" w:rsidRDefault="00E1413B" w:rsidP="00926237">
      <w:pPr>
        <w:widowControl/>
        <w:tabs>
          <w:tab w:val="num" w:pos="426"/>
        </w:tabs>
        <w:autoSpaceDE/>
        <w:autoSpaceDN/>
        <w:adjustRightInd/>
        <w:contextualSpacing/>
        <w:jc w:val="both"/>
        <w:outlineLvl w:val="0"/>
        <w:rPr>
          <w:b/>
        </w:rPr>
      </w:pPr>
      <w:bookmarkStart w:id="80" w:name="_Toc422209983"/>
      <w:bookmarkStart w:id="81" w:name="_Toc422226803"/>
      <w:bookmarkStart w:id="82" w:name="_Toc422244155"/>
    </w:p>
    <w:p w:rsidR="006E7D71" w:rsidRPr="002E6ACB" w:rsidRDefault="00926237" w:rsidP="00926237">
      <w:pPr>
        <w:widowControl/>
        <w:tabs>
          <w:tab w:val="num" w:pos="426"/>
        </w:tabs>
        <w:autoSpaceDE/>
        <w:autoSpaceDN/>
        <w:adjustRightInd/>
        <w:contextualSpacing/>
        <w:jc w:val="both"/>
        <w:outlineLvl w:val="0"/>
        <w:rPr>
          <w:b/>
        </w:rPr>
      </w:pPr>
      <w:r>
        <w:rPr>
          <w:b/>
        </w:rPr>
        <w:t>2</w:t>
      </w:r>
      <w:r w:rsidR="001300E0">
        <w:rPr>
          <w:b/>
        </w:rPr>
        <w:t>0</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80"/>
      <w:bookmarkEnd w:id="81"/>
      <w:bookmarkEnd w:id="82"/>
    </w:p>
    <w:p w:rsidR="006E7D71" w:rsidRDefault="009F50F0" w:rsidP="006E7D71">
      <w:pPr>
        <w:widowControl/>
        <w:autoSpaceDE/>
        <w:autoSpaceDN/>
        <w:adjustRightInd/>
        <w:ind w:left="709"/>
        <w:contextualSpacing/>
        <w:jc w:val="both"/>
        <w:outlineLvl w:val="0"/>
      </w:pPr>
      <w:bookmarkStart w:id="83" w:name="_Toc422209984"/>
      <w:bookmarkStart w:id="84" w:name="_Toc422226804"/>
      <w:bookmarkStart w:id="85" w:name="_Toc422244156"/>
      <w:r w:rsidRPr="009D7641">
        <w:t xml:space="preserve">Договор по результатам запроса </w:t>
      </w:r>
      <w:r w:rsidR="00754D79">
        <w:t xml:space="preserve">цен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83"/>
      <w:bookmarkEnd w:id="84"/>
      <w:bookmarkEnd w:id="85"/>
    </w:p>
    <w:p w:rsidR="006E7D71" w:rsidRDefault="006E7D71" w:rsidP="006E7D71">
      <w:pPr>
        <w:pStyle w:val="af8"/>
      </w:pPr>
    </w:p>
    <w:p w:rsidR="00B77E67" w:rsidRPr="00926237" w:rsidRDefault="00926237" w:rsidP="00926237">
      <w:pPr>
        <w:jc w:val="both"/>
        <w:rPr>
          <w:color w:val="4F81BD" w:themeColor="accent1"/>
        </w:rPr>
      </w:pPr>
      <w:r>
        <w:rPr>
          <w:b/>
        </w:rPr>
        <w:t>2</w:t>
      </w:r>
      <w:r w:rsidR="001300E0">
        <w:rPr>
          <w:b/>
        </w:rPr>
        <w:t>1</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EA66ED" w:rsidRPr="003C00B2" w:rsidRDefault="00926237" w:rsidP="003C00B2">
      <w:pPr>
        <w:shd w:val="clear" w:color="auto" w:fill="FFFFFF"/>
        <w:adjustRightInd/>
        <w:spacing w:after="200" w:line="276" w:lineRule="auto"/>
        <w:jc w:val="both"/>
        <w:rPr>
          <w:color w:val="000000"/>
          <w:sz w:val="22"/>
          <w:szCs w:val="22"/>
        </w:rPr>
      </w:pPr>
      <w:r>
        <w:rPr>
          <w:b/>
        </w:rPr>
        <w:t>2</w:t>
      </w:r>
      <w:r w:rsidR="001300E0">
        <w:rPr>
          <w:b/>
        </w:rPr>
        <w:t>2</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3C00B2" w:rsidRPr="00F44742">
        <w:t>в течение 30 (Тридцати) календарных дней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rsidR="00BD3A82" w:rsidRPr="006D6C01" w:rsidRDefault="00926237" w:rsidP="00926237">
      <w:pPr>
        <w:jc w:val="both"/>
      </w:pPr>
      <w:r>
        <w:rPr>
          <w:b/>
        </w:rPr>
        <w:t>2</w:t>
      </w:r>
      <w:r w:rsidR="001300E0">
        <w:rPr>
          <w:b/>
        </w:rPr>
        <w:t>3</w:t>
      </w:r>
      <w:r>
        <w:rPr>
          <w:b/>
        </w:rPr>
        <w:t>.</w:t>
      </w:r>
      <w:r w:rsidR="001300E0">
        <w:rPr>
          <w:b/>
        </w:rPr>
        <w:t xml:space="preserve"> </w:t>
      </w:r>
      <w:r w:rsidR="005E5FB2" w:rsidRPr="006D6C01">
        <w:t xml:space="preserve">Настоящий запрос </w:t>
      </w:r>
      <w:r w:rsidR="00154407" w:rsidRPr="006D6C01">
        <w:t>цен</w:t>
      </w:r>
      <w:r w:rsidR="005E5FB2" w:rsidRPr="006D6C01">
        <w:t xml:space="preserve"> не является офертой или публичной офертой Заказчика. Проведение закупки способом </w:t>
      </w:r>
      <w:r w:rsidR="005E5FB2" w:rsidRPr="00D44E23">
        <w:rPr>
          <w:color w:val="548DD4" w:themeColor="text2" w:themeTint="99"/>
        </w:rPr>
        <w:t xml:space="preserve">запроса </w:t>
      </w:r>
      <w:r w:rsidR="00D44E23" w:rsidRPr="00D44E23">
        <w:rPr>
          <w:color w:val="548DD4" w:themeColor="text2" w:themeTint="99"/>
        </w:rPr>
        <w:t>цен</w:t>
      </w:r>
      <w:r w:rsidR="005E5FB2" w:rsidRPr="00D44E23">
        <w:rPr>
          <w:color w:val="548DD4" w:themeColor="text2" w:themeTint="99"/>
        </w:rPr>
        <w:t xml:space="preserve"> </w:t>
      </w:r>
      <w:r w:rsidR="005E5FB2" w:rsidRPr="006D6C01">
        <w:t>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C110E2">
      <w:pPr>
        <w:spacing w:before="240"/>
        <w:jc w:val="both"/>
      </w:pPr>
      <w:r w:rsidRPr="006D6C01">
        <w:rPr>
          <w:b/>
        </w:rPr>
        <w:t>2</w:t>
      </w:r>
      <w:r w:rsidR="001300E0" w:rsidRPr="006D6C01">
        <w:rPr>
          <w:b/>
        </w:rPr>
        <w:t>4</w:t>
      </w:r>
      <w:r w:rsidRPr="006D6C01">
        <w:rPr>
          <w:b/>
        </w:rPr>
        <w:t>.</w:t>
      </w:r>
      <w:r w:rsidR="007B3F10" w:rsidRPr="006D6C01">
        <w:t xml:space="preserve"> </w:t>
      </w:r>
      <w:r w:rsidR="00154407" w:rsidRPr="006D6C01">
        <w:t xml:space="preserve">Победителем запроса цен признается лицо, которое отвечает требованиям закупочной </w:t>
      </w:r>
      <w:r w:rsidR="00154407" w:rsidRPr="006D6C01">
        <w:lastRenderedPageBreak/>
        <w:t>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из предложен</w:t>
      </w:r>
      <w:r w:rsidR="00E1413B">
        <w:t>ных.</w:t>
      </w:r>
    </w:p>
    <w:p w:rsidR="006536D5" w:rsidRPr="006D6C01" w:rsidRDefault="006536D5" w:rsidP="00C110E2">
      <w:pPr>
        <w:spacing w:before="240"/>
        <w:jc w:val="both"/>
      </w:pPr>
      <w:r w:rsidRPr="006D6C01">
        <w:rPr>
          <w:b/>
        </w:rPr>
        <w:t>25.</w:t>
      </w:r>
      <w:r w:rsidRPr="006D6C01">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BD3A82" w:rsidRPr="00112C22" w:rsidRDefault="00BD3A82" w:rsidP="00C110E2">
      <w:pPr>
        <w:spacing w:before="240"/>
        <w:jc w:val="both"/>
        <w:rPr>
          <w:snapToGrid w:val="0"/>
        </w:rPr>
      </w:pPr>
      <w:r w:rsidRPr="006D6C01">
        <w:rPr>
          <w:b/>
        </w:rPr>
        <w:t>2</w:t>
      </w:r>
      <w:r w:rsidR="006536D5" w:rsidRPr="006D6C01">
        <w:rPr>
          <w:b/>
        </w:rPr>
        <w:t>6</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854B52" w:rsidRPr="00EB7FFC" w:rsidRDefault="00854B52" w:rsidP="00401210">
      <w:pPr>
        <w:pStyle w:val="1"/>
      </w:pPr>
      <w:bookmarkStart w:id="86" w:name="_Toc422244157"/>
      <w:bookmarkStart w:id="87" w:name="_Toc316294935"/>
      <w:bookmarkEnd w:id="8"/>
      <w:r w:rsidRPr="00EB7FFC">
        <w:t xml:space="preserve">Раздел </w:t>
      </w:r>
      <w:r w:rsidR="00EB7FFC" w:rsidRPr="00EB7FFC">
        <w:t>2</w:t>
      </w:r>
      <w:r w:rsidRPr="00EB7FFC">
        <w:t>. ТЕРМИНЫ И ОПРЕДЕЛЕНИЯ</w:t>
      </w:r>
      <w:bookmarkEnd w:id="86"/>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88" w:name="_Toc422244158"/>
      <w:r>
        <w:t xml:space="preserve">Раздел 3. </w:t>
      </w:r>
      <w:r w:rsidR="00597AD3" w:rsidRPr="002E2BE8">
        <w:t>ОБЩИЕ ПОЛОЖЕНИЯ</w:t>
      </w:r>
      <w:bookmarkEnd w:id="87"/>
      <w:bookmarkEnd w:id="88"/>
    </w:p>
    <w:p w:rsidR="00597AD3" w:rsidRPr="00CF20B5" w:rsidRDefault="00597AD3" w:rsidP="00646B70">
      <w:pPr>
        <w:pStyle w:val="af8"/>
        <w:numPr>
          <w:ilvl w:val="1"/>
          <w:numId w:val="45"/>
        </w:numPr>
        <w:ind w:left="1134" w:hanging="1134"/>
        <w:outlineLvl w:val="1"/>
        <w:rPr>
          <w:b/>
        </w:rPr>
      </w:pPr>
      <w:bookmarkStart w:id="89" w:name="_Toc422209987"/>
      <w:bookmarkStart w:id="90" w:name="_Toc422226807"/>
      <w:bookmarkStart w:id="91"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9"/>
      <w:bookmarkEnd w:id="90"/>
      <w:bookmarkEnd w:id="91"/>
    </w:p>
    <w:p w:rsidR="00297AA2" w:rsidRDefault="00297AA2" w:rsidP="00646B70">
      <w:pPr>
        <w:pStyle w:val="af8"/>
        <w:numPr>
          <w:ilvl w:val="2"/>
          <w:numId w:val="45"/>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646B70">
      <w:pPr>
        <w:pStyle w:val="af8"/>
        <w:numPr>
          <w:ilvl w:val="2"/>
          <w:numId w:val="45"/>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646B70">
      <w:pPr>
        <w:pStyle w:val="af8"/>
        <w:numPr>
          <w:ilvl w:val="2"/>
          <w:numId w:val="45"/>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646B70">
      <w:pPr>
        <w:pStyle w:val="af8"/>
        <w:numPr>
          <w:ilvl w:val="1"/>
          <w:numId w:val="45"/>
        </w:numPr>
        <w:ind w:left="1134" w:hanging="1134"/>
        <w:contextualSpacing w:val="0"/>
        <w:outlineLvl w:val="1"/>
        <w:rPr>
          <w:b/>
        </w:rPr>
      </w:pPr>
      <w:bookmarkStart w:id="92" w:name="_Toc422209988"/>
      <w:bookmarkStart w:id="93" w:name="_Toc422226808"/>
      <w:bookmarkStart w:id="94" w:name="_Toc422244160"/>
      <w:r>
        <w:rPr>
          <w:b/>
        </w:rPr>
        <w:t>Потенциальный участник закупки</w:t>
      </w:r>
      <w:r w:rsidR="00EE0867" w:rsidRPr="002E2BE8">
        <w:rPr>
          <w:b/>
        </w:rPr>
        <w:t xml:space="preserve">/Участник </w:t>
      </w:r>
      <w:r w:rsidR="00E8142F">
        <w:rPr>
          <w:b/>
        </w:rPr>
        <w:t>закупки</w:t>
      </w:r>
      <w:bookmarkEnd w:id="92"/>
      <w:bookmarkEnd w:id="93"/>
      <w:bookmarkEnd w:id="94"/>
    </w:p>
    <w:p w:rsidR="002E55F3" w:rsidRDefault="004B7BFA" w:rsidP="00646B70">
      <w:pPr>
        <w:pStyle w:val="af8"/>
        <w:numPr>
          <w:ilvl w:val="2"/>
          <w:numId w:val="45"/>
        </w:numPr>
        <w:ind w:left="1134" w:hanging="1134"/>
        <w:contextualSpacing w:val="0"/>
        <w:jc w:val="both"/>
      </w:pPr>
      <w:bookmarkStart w:id="95" w:name="_Ref56251782"/>
      <w:bookmarkStart w:id="96" w:name="_Toc57314669"/>
      <w:bookmarkStart w:id="97" w:name="_Toc69728983"/>
      <w:bookmarkStart w:id="98" w:name="_Toc197252136"/>
      <w:bookmarkStart w:id="99" w:name="_Toc309208612"/>
      <w:r w:rsidRPr="004B7BFA">
        <w:t>Участниками закупки могут быть только субъекты малого и среднего предпринимательства.</w:t>
      </w:r>
    </w:p>
    <w:p w:rsidR="004241C6" w:rsidRPr="004241C6" w:rsidRDefault="00B13CF5" w:rsidP="00646B70">
      <w:pPr>
        <w:pStyle w:val="af8"/>
        <w:numPr>
          <w:ilvl w:val="2"/>
          <w:numId w:val="45"/>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646B70">
      <w:pPr>
        <w:pStyle w:val="af8"/>
        <w:numPr>
          <w:ilvl w:val="2"/>
          <w:numId w:val="45"/>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646B70">
      <w:pPr>
        <w:pStyle w:val="af8"/>
        <w:numPr>
          <w:ilvl w:val="2"/>
          <w:numId w:val="45"/>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646B70">
      <w:pPr>
        <w:pStyle w:val="af8"/>
        <w:numPr>
          <w:ilvl w:val="2"/>
          <w:numId w:val="45"/>
        </w:numPr>
        <w:ind w:left="1134" w:hanging="1134"/>
        <w:contextualSpacing w:val="0"/>
        <w:jc w:val="both"/>
      </w:pPr>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 xml:space="preserve">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w:t>
      </w:r>
      <w:r w:rsidR="00F60543" w:rsidRPr="00463218">
        <w:lastRenderedPageBreak/>
        <w:t xml:space="preserve">документов, представленных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646B70">
      <w:pPr>
        <w:pStyle w:val="af8"/>
        <w:numPr>
          <w:ilvl w:val="2"/>
          <w:numId w:val="45"/>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646B70">
      <w:pPr>
        <w:pStyle w:val="af8"/>
        <w:numPr>
          <w:ilvl w:val="2"/>
          <w:numId w:val="45"/>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646B70">
      <w:pPr>
        <w:pStyle w:val="af8"/>
        <w:numPr>
          <w:ilvl w:val="2"/>
          <w:numId w:val="45"/>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646B70">
      <w:pPr>
        <w:pStyle w:val="af8"/>
        <w:numPr>
          <w:ilvl w:val="1"/>
          <w:numId w:val="45"/>
        </w:numPr>
        <w:ind w:left="1134" w:hanging="1134"/>
        <w:contextualSpacing w:val="0"/>
        <w:outlineLvl w:val="1"/>
        <w:rPr>
          <w:b/>
        </w:rPr>
      </w:pPr>
      <w:bookmarkStart w:id="100" w:name="_Toc422209989"/>
      <w:bookmarkStart w:id="101" w:name="_Toc422226809"/>
      <w:bookmarkStart w:id="102" w:name="_Toc422244161"/>
      <w:r w:rsidRPr="002E2BE8">
        <w:rPr>
          <w:b/>
        </w:rPr>
        <w:t>Закупка продукции с разбиением заказа на лоты</w:t>
      </w:r>
      <w:bookmarkEnd w:id="95"/>
      <w:bookmarkEnd w:id="96"/>
      <w:bookmarkEnd w:id="97"/>
      <w:bookmarkEnd w:id="98"/>
      <w:bookmarkEnd w:id="99"/>
      <w:bookmarkEnd w:id="100"/>
      <w:bookmarkEnd w:id="101"/>
      <w:bookmarkEnd w:id="102"/>
    </w:p>
    <w:p w:rsidR="002F187E" w:rsidRPr="002E2BE8" w:rsidRDefault="00617BA1" w:rsidP="00646B70">
      <w:pPr>
        <w:pStyle w:val="af8"/>
        <w:numPr>
          <w:ilvl w:val="2"/>
          <w:numId w:val="45"/>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646B70">
      <w:pPr>
        <w:pStyle w:val="af8"/>
        <w:numPr>
          <w:ilvl w:val="2"/>
          <w:numId w:val="45"/>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w:t>
      </w:r>
      <w:r w:rsidRPr="005A701E">
        <w:rPr>
          <w:sz w:val="24"/>
          <w:szCs w:val="24"/>
        </w:rPr>
        <w:lastRenderedPageBreak/>
        <w:t xml:space="preserve">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646B70">
      <w:pPr>
        <w:pStyle w:val="af8"/>
        <w:numPr>
          <w:ilvl w:val="1"/>
          <w:numId w:val="45"/>
        </w:numPr>
        <w:ind w:left="1134" w:hanging="1134"/>
        <w:contextualSpacing w:val="0"/>
        <w:outlineLvl w:val="1"/>
        <w:rPr>
          <w:b/>
        </w:rPr>
      </w:pPr>
      <w:bookmarkStart w:id="103" w:name="_Toc422209990"/>
      <w:bookmarkStart w:id="104" w:name="_Toc422226810"/>
      <w:bookmarkStart w:id="105" w:name="_Toc422244162"/>
      <w:r w:rsidRPr="002E2BE8">
        <w:rPr>
          <w:b/>
        </w:rPr>
        <w:t>Правовой статус документов</w:t>
      </w:r>
      <w:bookmarkEnd w:id="103"/>
      <w:bookmarkEnd w:id="104"/>
      <w:bookmarkEnd w:id="105"/>
    </w:p>
    <w:p w:rsidR="00DD78DE" w:rsidRPr="00B2533A" w:rsidRDefault="00AB76A5" w:rsidP="00646B70">
      <w:pPr>
        <w:pStyle w:val="af8"/>
        <w:numPr>
          <w:ilvl w:val="2"/>
          <w:numId w:val="45"/>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646B70">
      <w:pPr>
        <w:pStyle w:val="af8"/>
        <w:numPr>
          <w:ilvl w:val="2"/>
          <w:numId w:val="45"/>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646B70">
      <w:pPr>
        <w:pStyle w:val="af8"/>
        <w:numPr>
          <w:ilvl w:val="2"/>
          <w:numId w:val="45"/>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646B70">
      <w:pPr>
        <w:pStyle w:val="af8"/>
        <w:numPr>
          <w:ilvl w:val="2"/>
          <w:numId w:val="45"/>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646B70">
      <w:pPr>
        <w:pStyle w:val="af8"/>
        <w:numPr>
          <w:ilvl w:val="2"/>
          <w:numId w:val="45"/>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646B70">
      <w:pPr>
        <w:pStyle w:val="af8"/>
        <w:numPr>
          <w:ilvl w:val="1"/>
          <w:numId w:val="45"/>
        </w:numPr>
        <w:ind w:left="1134" w:hanging="1134"/>
        <w:contextualSpacing w:val="0"/>
        <w:outlineLvl w:val="1"/>
        <w:rPr>
          <w:b/>
        </w:rPr>
      </w:pPr>
      <w:bookmarkStart w:id="106" w:name="_Toc422209991"/>
      <w:bookmarkStart w:id="107" w:name="_Toc422226811"/>
      <w:bookmarkStart w:id="108" w:name="_Toc422244163"/>
      <w:r w:rsidRPr="002E2BE8">
        <w:rPr>
          <w:b/>
        </w:rPr>
        <w:t>Обжалование</w:t>
      </w:r>
      <w:bookmarkEnd w:id="106"/>
      <w:bookmarkEnd w:id="107"/>
      <w:bookmarkEnd w:id="108"/>
    </w:p>
    <w:p w:rsidR="001E5763" w:rsidRPr="002E2BE8" w:rsidRDefault="001E5763" w:rsidP="00646B70">
      <w:pPr>
        <w:pStyle w:val="af8"/>
        <w:numPr>
          <w:ilvl w:val="2"/>
          <w:numId w:val="45"/>
        </w:numPr>
        <w:ind w:left="1134" w:hanging="1134"/>
        <w:contextualSpacing w:val="0"/>
        <w:jc w:val="both"/>
      </w:pPr>
      <w:bookmarkStart w:id="109" w:name="_Ref304303686"/>
      <w:bookmarkStart w:id="110"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9"/>
    </w:p>
    <w:p w:rsidR="001E5763" w:rsidRPr="002E2BE8" w:rsidRDefault="001E5763" w:rsidP="00646B70">
      <w:pPr>
        <w:pStyle w:val="af8"/>
        <w:numPr>
          <w:ilvl w:val="2"/>
          <w:numId w:val="45"/>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646B70">
      <w:pPr>
        <w:pStyle w:val="af8"/>
        <w:numPr>
          <w:ilvl w:val="2"/>
          <w:numId w:val="45"/>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B621F">
        <w:t>Томска</w:t>
      </w:r>
      <w:r w:rsidR="00A33BE5">
        <w:t>.</w:t>
      </w:r>
    </w:p>
    <w:bookmarkEnd w:id="110"/>
    <w:p w:rsidR="001E5763" w:rsidRDefault="001E5763" w:rsidP="00646B70">
      <w:pPr>
        <w:pStyle w:val="af8"/>
        <w:numPr>
          <w:ilvl w:val="2"/>
          <w:numId w:val="45"/>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646B70">
      <w:pPr>
        <w:pStyle w:val="af8"/>
        <w:numPr>
          <w:ilvl w:val="1"/>
          <w:numId w:val="45"/>
        </w:numPr>
        <w:ind w:left="1134" w:hanging="1134"/>
        <w:contextualSpacing w:val="0"/>
        <w:outlineLvl w:val="1"/>
        <w:rPr>
          <w:b/>
        </w:rPr>
      </w:pPr>
      <w:bookmarkStart w:id="111" w:name="_Toc422209992"/>
      <w:bookmarkStart w:id="112" w:name="_Toc422226812"/>
      <w:bookmarkStart w:id="113" w:name="_Toc422244164"/>
      <w:r w:rsidRPr="002E2BE8">
        <w:rPr>
          <w:b/>
        </w:rPr>
        <w:lastRenderedPageBreak/>
        <w:t>Прочие положения</w:t>
      </w:r>
      <w:bookmarkEnd w:id="111"/>
      <w:bookmarkEnd w:id="112"/>
      <w:bookmarkEnd w:id="113"/>
    </w:p>
    <w:p w:rsidR="00B97D8E" w:rsidRDefault="00B97D8E" w:rsidP="00646B70">
      <w:pPr>
        <w:pStyle w:val="af8"/>
        <w:numPr>
          <w:ilvl w:val="2"/>
          <w:numId w:val="45"/>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1B5DAF" w:rsidRDefault="0016430F" w:rsidP="00646B70">
      <w:pPr>
        <w:pStyle w:val="af8"/>
        <w:numPr>
          <w:ilvl w:val="2"/>
          <w:numId w:val="45"/>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1B5DAF" w:rsidRDefault="001B5DAF" w:rsidP="00646B70">
      <w:pPr>
        <w:pStyle w:val="af8"/>
        <w:numPr>
          <w:ilvl w:val="2"/>
          <w:numId w:val="45"/>
        </w:numPr>
        <w:ind w:left="1134" w:hanging="1134"/>
        <w:contextualSpacing w:val="0"/>
        <w:jc w:val="both"/>
        <w:rPr>
          <w:rFonts w:eastAsiaTheme="minorHAnsi"/>
          <w:bCs/>
          <w:lang w:eastAsia="en-US"/>
        </w:rPr>
      </w:pPr>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
    <w:p w:rsidR="001B5DAF" w:rsidRDefault="001B5DAF" w:rsidP="000B621F">
      <w:pPr>
        <w:pStyle w:val="af8"/>
        <w:ind w:left="1134"/>
        <w:contextualSpacing w:val="0"/>
        <w:jc w:val="both"/>
      </w:pPr>
    </w:p>
    <w:p w:rsidR="00C41EAD" w:rsidRDefault="00AB1C10" w:rsidP="00401210">
      <w:pPr>
        <w:pStyle w:val="1"/>
      </w:pPr>
      <w:bookmarkStart w:id="114" w:name="_Toc316294936"/>
      <w:bookmarkStart w:id="115" w:name="_Toc422244165"/>
      <w:r w:rsidRPr="00AB1C10">
        <w:t xml:space="preserve">Раздел 4. </w:t>
      </w:r>
      <w:r>
        <w:t xml:space="preserve"> </w:t>
      </w:r>
      <w:r w:rsidR="001638D5" w:rsidRPr="00AB1C10">
        <w:t xml:space="preserve">ПОРЯДОК ПРОВЕДЕНИЯ </w:t>
      </w:r>
      <w:bookmarkEnd w:id="114"/>
      <w:r w:rsidR="00E8142F" w:rsidRPr="00AB1C10">
        <w:t>ЗАКУПКИ</w:t>
      </w:r>
      <w:bookmarkEnd w:id="115"/>
    </w:p>
    <w:p w:rsidR="00512BE7" w:rsidRPr="00AB1C10" w:rsidRDefault="00512BE7" w:rsidP="00512BE7">
      <w:pPr>
        <w:outlineLvl w:val="0"/>
        <w:rPr>
          <w:b/>
        </w:rPr>
      </w:pPr>
    </w:p>
    <w:p w:rsidR="00594130" w:rsidRPr="00512BE7" w:rsidRDefault="004B3C7D" w:rsidP="00646B70">
      <w:pPr>
        <w:pStyle w:val="af8"/>
        <w:numPr>
          <w:ilvl w:val="1"/>
          <w:numId w:val="47"/>
        </w:numPr>
        <w:ind w:left="1134" w:hanging="1134"/>
        <w:outlineLvl w:val="1"/>
        <w:rPr>
          <w:b/>
        </w:rPr>
      </w:pPr>
      <w:bookmarkStart w:id="116" w:name="_Toc422209994"/>
      <w:bookmarkStart w:id="117" w:name="_Toc422226814"/>
      <w:bookmarkStart w:id="118" w:name="_Toc422244166"/>
      <w:r w:rsidRPr="00512BE7">
        <w:rPr>
          <w:b/>
        </w:rPr>
        <w:t xml:space="preserve">Публикация извещения о проведении </w:t>
      </w:r>
      <w:r w:rsidR="00E8142F" w:rsidRPr="00512BE7">
        <w:rPr>
          <w:b/>
        </w:rPr>
        <w:t>закупки</w:t>
      </w:r>
      <w:bookmarkEnd w:id="116"/>
      <w:bookmarkEnd w:id="117"/>
      <w:bookmarkEnd w:id="118"/>
    </w:p>
    <w:p w:rsidR="004B3C7D" w:rsidRPr="00BE1B61" w:rsidRDefault="000B0730" w:rsidP="00646B70">
      <w:pPr>
        <w:pStyle w:val="af8"/>
        <w:numPr>
          <w:ilvl w:val="2"/>
          <w:numId w:val="47"/>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646B70">
      <w:pPr>
        <w:pStyle w:val="af8"/>
        <w:numPr>
          <w:ilvl w:val="1"/>
          <w:numId w:val="47"/>
        </w:numPr>
        <w:ind w:left="1134" w:hanging="1134"/>
        <w:contextualSpacing w:val="0"/>
        <w:outlineLvl w:val="1"/>
        <w:rPr>
          <w:b/>
        </w:rPr>
      </w:pPr>
      <w:bookmarkStart w:id="119" w:name="_Toc422209995"/>
      <w:bookmarkStart w:id="120" w:name="_Toc422226815"/>
      <w:bookmarkStart w:id="121" w:name="_Toc422244167"/>
      <w:r w:rsidRPr="002E2BE8">
        <w:rPr>
          <w:b/>
        </w:rPr>
        <w:t xml:space="preserve">Предоставление </w:t>
      </w:r>
      <w:r w:rsidR="00350B76">
        <w:rPr>
          <w:b/>
        </w:rPr>
        <w:t>Закупочной</w:t>
      </w:r>
      <w:r w:rsidRPr="002E2BE8">
        <w:rPr>
          <w:b/>
        </w:rPr>
        <w:t xml:space="preserve"> документации</w:t>
      </w:r>
      <w:bookmarkEnd w:id="119"/>
      <w:bookmarkEnd w:id="120"/>
      <w:bookmarkEnd w:id="121"/>
    </w:p>
    <w:p w:rsidR="001638D5" w:rsidRPr="002E2BE8" w:rsidRDefault="00350B76" w:rsidP="00646B70">
      <w:pPr>
        <w:pStyle w:val="af8"/>
        <w:numPr>
          <w:ilvl w:val="2"/>
          <w:numId w:val="4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646B70">
      <w:pPr>
        <w:pStyle w:val="af8"/>
        <w:numPr>
          <w:ilvl w:val="2"/>
          <w:numId w:val="47"/>
        </w:numPr>
        <w:ind w:left="1134" w:hanging="1134"/>
        <w:contextualSpacing w:val="0"/>
        <w:jc w:val="both"/>
      </w:pPr>
      <w:bookmarkStart w:id="122"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22"/>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646B70">
      <w:pPr>
        <w:pStyle w:val="af8"/>
        <w:numPr>
          <w:ilvl w:val="2"/>
          <w:numId w:val="4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646B70">
      <w:pPr>
        <w:pStyle w:val="af8"/>
        <w:numPr>
          <w:ilvl w:val="2"/>
          <w:numId w:val="47"/>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8962ED" w:rsidRDefault="008962ED" w:rsidP="002C7279">
      <w:pPr>
        <w:pStyle w:val="af8"/>
        <w:ind w:left="1134"/>
        <w:contextualSpacing w:val="0"/>
        <w:jc w:val="both"/>
      </w:pPr>
    </w:p>
    <w:p w:rsidR="003A3D2E" w:rsidRPr="002E2BE8" w:rsidRDefault="003A3D2E" w:rsidP="00646B70">
      <w:pPr>
        <w:pStyle w:val="af8"/>
        <w:numPr>
          <w:ilvl w:val="1"/>
          <w:numId w:val="47"/>
        </w:numPr>
        <w:ind w:left="1134" w:hanging="1134"/>
        <w:contextualSpacing w:val="0"/>
        <w:outlineLvl w:val="1"/>
        <w:rPr>
          <w:b/>
        </w:rPr>
      </w:pPr>
      <w:bookmarkStart w:id="123" w:name="_Toc422209996"/>
      <w:bookmarkStart w:id="124" w:name="_Toc422226816"/>
      <w:bookmarkStart w:id="125" w:name="_Toc422244168"/>
      <w:r w:rsidRPr="002E2BE8">
        <w:rPr>
          <w:b/>
        </w:rPr>
        <w:t xml:space="preserve">Изучение </w:t>
      </w:r>
      <w:r w:rsidR="00350B76">
        <w:rPr>
          <w:b/>
        </w:rPr>
        <w:t>закупочной</w:t>
      </w:r>
      <w:r w:rsidRPr="002E2BE8">
        <w:rPr>
          <w:b/>
        </w:rPr>
        <w:t xml:space="preserve"> документации</w:t>
      </w:r>
      <w:bookmarkEnd w:id="123"/>
      <w:bookmarkEnd w:id="124"/>
      <w:bookmarkEnd w:id="125"/>
    </w:p>
    <w:p w:rsidR="003A3D2E" w:rsidRPr="002E2BE8" w:rsidRDefault="003A3D2E" w:rsidP="00646B70">
      <w:pPr>
        <w:pStyle w:val="af8"/>
        <w:numPr>
          <w:ilvl w:val="2"/>
          <w:numId w:val="47"/>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646B70">
      <w:pPr>
        <w:pStyle w:val="af8"/>
        <w:numPr>
          <w:ilvl w:val="2"/>
          <w:numId w:val="4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646B70">
      <w:pPr>
        <w:pStyle w:val="af8"/>
        <w:numPr>
          <w:ilvl w:val="2"/>
          <w:numId w:val="47"/>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646B70">
      <w:pPr>
        <w:pStyle w:val="af8"/>
        <w:numPr>
          <w:ilvl w:val="2"/>
          <w:numId w:val="47"/>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646B70">
      <w:pPr>
        <w:pStyle w:val="af8"/>
        <w:numPr>
          <w:ilvl w:val="2"/>
          <w:numId w:val="4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356F1F" w:rsidRPr="002E2BE8" w:rsidRDefault="00356F1F" w:rsidP="00356F1F">
      <w:pPr>
        <w:pStyle w:val="af8"/>
        <w:ind w:left="1134"/>
        <w:contextualSpacing w:val="0"/>
        <w:jc w:val="both"/>
      </w:pPr>
    </w:p>
    <w:p w:rsidR="00782841" w:rsidRPr="002E2BE8" w:rsidRDefault="00782841" w:rsidP="00646B70">
      <w:pPr>
        <w:pStyle w:val="af8"/>
        <w:numPr>
          <w:ilvl w:val="1"/>
          <w:numId w:val="47"/>
        </w:numPr>
        <w:ind w:left="1134" w:hanging="1134"/>
        <w:contextualSpacing w:val="0"/>
        <w:outlineLvl w:val="1"/>
        <w:rPr>
          <w:b/>
        </w:rPr>
      </w:pPr>
      <w:bookmarkStart w:id="126" w:name="_Toc422209998"/>
      <w:bookmarkStart w:id="127" w:name="_Toc422226818"/>
      <w:bookmarkStart w:id="128"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26"/>
      <w:bookmarkEnd w:id="127"/>
      <w:bookmarkEnd w:id="128"/>
    </w:p>
    <w:p w:rsidR="004A0151" w:rsidRPr="000E0583" w:rsidRDefault="0047569A" w:rsidP="00646B70">
      <w:pPr>
        <w:pStyle w:val="af8"/>
        <w:numPr>
          <w:ilvl w:val="2"/>
          <w:numId w:val="4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646B70">
      <w:pPr>
        <w:numPr>
          <w:ilvl w:val="2"/>
          <w:numId w:val="4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646B70">
      <w:pPr>
        <w:pStyle w:val="af8"/>
        <w:numPr>
          <w:ilvl w:val="1"/>
          <w:numId w:val="47"/>
        </w:numPr>
        <w:ind w:left="1134" w:hanging="1134"/>
        <w:contextualSpacing w:val="0"/>
        <w:outlineLvl w:val="1"/>
        <w:rPr>
          <w:b/>
        </w:rPr>
      </w:pPr>
      <w:bookmarkStart w:id="129" w:name="_Toc422209999"/>
      <w:bookmarkStart w:id="130" w:name="_Toc422226819"/>
      <w:bookmarkStart w:id="131" w:name="_Toc422244171"/>
      <w:r w:rsidRPr="002E2BE8">
        <w:rPr>
          <w:b/>
        </w:rPr>
        <w:t xml:space="preserve">Затраты на участие в </w:t>
      </w:r>
      <w:r w:rsidR="00E8142F">
        <w:rPr>
          <w:b/>
        </w:rPr>
        <w:t>закупке</w:t>
      </w:r>
      <w:bookmarkEnd w:id="129"/>
      <w:bookmarkEnd w:id="130"/>
      <w:bookmarkEnd w:id="131"/>
    </w:p>
    <w:p w:rsidR="005B5145" w:rsidRPr="002E2BE8"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w:t>
      </w:r>
      <w:r w:rsidR="005B5145" w:rsidRPr="002E2BE8">
        <w:lastRenderedPageBreak/>
        <w:t xml:space="preserve">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646B70">
      <w:pPr>
        <w:pStyle w:val="af8"/>
        <w:numPr>
          <w:ilvl w:val="1"/>
          <w:numId w:val="47"/>
        </w:numPr>
        <w:ind w:left="1134" w:hanging="1134"/>
        <w:contextualSpacing w:val="0"/>
        <w:outlineLvl w:val="1"/>
        <w:rPr>
          <w:b/>
        </w:rPr>
      </w:pPr>
      <w:bookmarkStart w:id="132" w:name="_Toc422210000"/>
      <w:bookmarkStart w:id="133" w:name="_Toc422226820"/>
      <w:bookmarkStart w:id="134" w:name="_Toc422244172"/>
      <w:r w:rsidRPr="00FB0409">
        <w:rPr>
          <w:b/>
        </w:rPr>
        <w:t xml:space="preserve">Отказ от </w:t>
      </w:r>
      <w:r w:rsidR="00E8142F" w:rsidRPr="00FB0409">
        <w:rPr>
          <w:b/>
        </w:rPr>
        <w:t>закупки</w:t>
      </w:r>
      <w:bookmarkEnd w:id="132"/>
      <w:bookmarkEnd w:id="133"/>
      <w:bookmarkEnd w:id="134"/>
    </w:p>
    <w:p w:rsidR="005B5145" w:rsidRDefault="005B5145" w:rsidP="00646B70">
      <w:pPr>
        <w:pStyle w:val="af8"/>
        <w:numPr>
          <w:ilvl w:val="2"/>
          <w:numId w:val="4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646B70">
      <w:pPr>
        <w:pStyle w:val="af8"/>
        <w:numPr>
          <w:ilvl w:val="2"/>
          <w:numId w:val="47"/>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646B70">
      <w:pPr>
        <w:pStyle w:val="af8"/>
        <w:numPr>
          <w:ilvl w:val="1"/>
          <w:numId w:val="47"/>
        </w:numPr>
        <w:ind w:left="1134" w:hanging="1134"/>
        <w:contextualSpacing w:val="0"/>
        <w:outlineLvl w:val="1"/>
        <w:rPr>
          <w:b/>
        </w:rPr>
      </w:pPr>
      <w:bookmarkStart w:id="135" w:name="_Toc422210001"/>
      <w:bookmarkStart w:id="136" w:name="_Toc422226821"/>
      <w:bookmarkStart w:id="137" w:name="_Toc422244173"/>
      <w:r w:rsidRPr="002E2BE8">
        <w:rPr>
          <w:b/>
        </w:rPr>
        <w:t xml:space="preserve">Возврат заявок на участие в </w:t>
      </w:r>
      <w:r w:rsidR="00E8142F">
        <w:rPr>
          <w:b/>
        </w:rPr>
        <w:t>закупке</w:t>
      </w:r>
      <w:bookmarkEnd w:id="135"/>
      <w:bookmarkEnd w:id="136"/>
      <w:bookmarkEnd w:id="137"/>
    </w:p>
    <w:p w:rsidR="00240AA5" w:rsidRDefault="00AC5B24" w:rsidP="00646B70">
      <w:pPr>
        <w:pStyle w:val="af8"/>
        <w:numPr>
          <w:ilvl w:val="2"/>
          <w:numId w:val="47"/>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98123B" w:rsidRPr="002E2BE8" w:rsidRDefault="0098123B" w:rsidP="00646B70">
      <w:pPr>
        <w:pStyle w:val="af8"/>
        <w:numPr>
          <w:ilvl w:val="1"/>
          <w:numId w:val="47"/>
        </w:numPr>
        <w:ind w:left="1134" w:hanging="1134"/>
        <w:contextualSpacing w:val="0"/>
        <w:outlineLvl w:val="1"/>
        <w:rPr>
          <w:b/>
        </w:rPr>
      </w:pPr>
      <w:bookmarkStart w:id="138" w:name="_Toc422210002"/>
      <w:bookmarkStart w:id="139" w:name="_Toc422226822"/>
      <w:bookmarkStart w:id="140" w:name="_Toc422244174"/>
      <w:r w:rsidRPr="002E2BE8">
        <w:rPr>
          <w:b/>
        </w:rPr>
        <w:t xml:space="preserve">Обеспечение исполнения обязательств, связанных с подачей заявки на участие в </w:t>
      </w:r>
      <w:r>
        <w:rPr>
          <w:b/>
        </w:rPr>
        <w:t>закупке</w:t>
      </w:r>
      <w:bookmarkEnd w:id="138"/>
      <w:bookmarkEnd w:id="139"/>
      <w:bookmarkEnd w:id="140"/>
    </w:p>
    <w:p w:rsidR="0098123B" w:rsidRPr="002E2BE8" w:rsidRDefault="0098123B" w:rsidP="00646B70">
      <w:pPr>
        <w:pStyle w:val="af8"/>
        <w:numPr>
          <w:ilvl w:val="2"/>
          <w:numId w:val="47"/>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A5F40">
        <w:rPr>
          <w:lang w:val="en-US"/>
        </w:rPr>
        <w:t> </w:t>
      </w:r>
      <w:r>
        <w:t>19</w:t>
      </w:r>
      <w:r w:rsidRPr="002E2BE8">
        <w:t xml:space="preserve"> </w:t>
      </w:r>
      <w:r>
        <w:t>Извещения. 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98123B" w:rsidRPr="00BE047B" w:rsidRDefault="0098123B" w:rsidP="00646B70">
      <w:pPr>
        <w:pStyle w:val="af8"/>
        <w:numPr>
          <w:ilvl w:val="3"/>
          <w:numId w:val="47"/>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9</w:t>
      </w:r>
      <w:r w:rsidRPr="00BE047B">
        <w:t xml:space="preserve"> Извещения.</w:t>
      </w:r>
    </w:p>
    <w:p w:rsidR="0098123B" w:rsidRPr="002E2BE8" w:rsidRDefault="0098123B" w:rsidP="00646B70">
      <w:pPr>
        <w:pStyle w:val="af8"/>
        <w:numPr>
          <w:ilvl w:val="3"/>
          <w:numId w:val="47"/>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41" w:name="_Toc132091784"/>
      <w:bookmarkEnd w:id="141"/>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42" w:name="_Toc132091785"/>
      <w:bookmarkEnd w:id="142"/>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43" w:name="_Ref56251621"/>
      <w:r w:rsidRPr="002E2BE8">
        <w:rPr>
          <w:rStyle w:val="FontStyle128"/>
          <w:sz w:val="24"/>
          <w:szCs w:val="24"/>
        </w:rPr>
        <w:t>Сумма банковской гарантии должна быть выражена в российских рублях.</w:t>
      </w:r>
      <w:bookmarkStart w:id="144" w:name="_Toc132091786"/>
      <w:bookmarkEnd w:id="143"/>
      <w:bookmarkEnd w:id="144"/>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4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46" w:name="_Toc132091787"/>
      <w:bookmarkEnd w:id="145"/>
      <w:bookmarkEnd w:id="146"/>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47"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48" w:name="_Toc132091788"/>
      <w:bookmarkEnd w:id="147"/>
      <w:bookmarkEnd w:id="148"/>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49"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50" w:name="_Toc132091789"/>
      <w:bookmarkEnd w:id="149"/>
      <w:bookmarkEnd w:id="150"/>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51" w:name="_Toc132091790"/>
      <w:bookmarkEnd w:id="151"/>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52" w:name="_Toc132091791"/>
      <w:bookmarkEnd w:id="152"/>
    </w:p>
    <w:p w:rsidR="0098123B" w:rsidRPr="00AC3796" w:rsidRDefault="0098123B" w:rsidP="00646B70">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w:t>
      </w:r>
      <w:r w:rsidRPr="00AC3796">
        <w:rPr>
          <w:sz w:val="24"/>
          <w:szCs w:val="24"/>
        </w:rPr>
        <w:lastRenderedPageBreak/>
        <w:t xml:space="preserve">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53" w:name="_Toc132091793"/>
      <w:bookmarkEnd w:id="153"/>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54" w:name="_Toc132091794"/>
      <w:bookmarkEnd w:id="154"/>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55" w:name="_Toc132091795"/>
      <w:bookmarkEnd w:id="155"/>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56" w:name="_Toc132091796"/>
      <w:bookmarkEnd w:id="156"/>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5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58" w:name="_Toc132091798"/>
      <w:bookmarkEnd w:id="157"/>
      <w:bookmarkEnd w:id="158"/>
    </w:p>
    <w:p w:rsidR="0098123B"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A5F40" w:rsidRDefault="00BA5F40" w:rsidP="00646B70">
      <w:pPr>
        <w:pStyle w:val="af8"/>
        <w:numPr>
          <w:ilvl w:val="2"/>
          <w:numId w:val="47"/>
        </w:numPr>
        <w:ind w:left="1134" w:hanging="1134"/>
        <w:jc w:val="both"/>
      </w:pPr>
      <w:r>
        <w:t>Соглашение о неустойке:</w:t>
      </w:r>
    </w:p>
    <w:p w:rsidR="00BA5F40" w:rsidRDefault="00BA5F40" w:rsidP="00646B70">
      <w:pPr>
        <w:pStyle w:val="af8"/>
        <w:numPr>
          <w:ilvl w:val="3"/>
          <w:numId w:val="47"/>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BA5F40" w:rsidRPr="004C565D" w:rsidRDefault="00BA5F40" w:rsidP="00646B70">
      <w:pPr>
        <w:pStyle w:val="af8"/>
        <w:numPr>
          <w:ilvl w:val="3"/>
          <w:numId w:val="47"/>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A5F40" w:rsidRPr="000012F7"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A5F40" w:rsidRDefault="00BA5F40" w:rsidP="00646B70">
      <w:pPr>
        <w:pStyle w:val="af6"/>
        <w:numPr>
          <w:ilvl w:val="3"/>
          <w:numId w:val="47"/>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A5F40" w:rsidRPr="004C565D" w:rsidRDefault="00BA5F40" w:rsidP="00646B70">
      <w:pPr>
        <w:pStyle w:val="af6"/>
        <w:numPr>
          <w:ilvl w:val="3"/>
          <w:numId w:val="47"/>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A5F40" w:rsidRPr="00BA5F40" w:rsidRDefault="00BA5F40" w:rsidP="00667CE7">
      <w:pPr>
        <w:pStyle w:val="Style23"/>
        <w:widowControl/>
        <w:tabs>
          <w:tab w:val="left" w:pos="1701"/>
        </w:tabs>
        <w:ind w:right="58" w:firstLine="0"/>
        <w:rPr>
          <w:rStyle w:val="FontStyle128"/>
          <w:sz w:val="24"/>
          <w:szCs w:val="24"/>
        </w:rPr>
      </w:pPr>
      <w:r w:rsidRPr="00BA5F40">
        <w:rPr>
          <w:rStyle w:val="FontStyle128"/>
          <w:sz w:val="24"/>
          <w:szCs w:val="24"/>
        </w:rPr>
        <w:t>4.8.3.</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Победителю закупки::</w:t>
      </w:r>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 xml:space="preserve">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w:t>
      </w:r>
      <w:r w:rsidRPr="00BA5F40">
        <w:rPr>
          <w:rStyle w:val="FontStyle128"/>
          <w:sz w:val="24"/>
          <w:szCs w:val="24"/>
        </w:rPr>
        <w:lastRenderedPageBreak/>
        <w:t>уполномоченным на то лицом.</w:t>
      </w:r>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банковская гарантия – в течение 7 (семи) календарных дней с момента подписания им договора.</w:t>
      </w:r>
    </w:p>
    <w:p w:rsidR="00BA5F40" w:rsidRDefault="00BA5F40" w:rsidP="005D1E6F">
      <w:pPr>
        <w:pStyle w:val="Style23"/>
        <w:widowControl/>
        <w:tabs>
          <w:tab w:val="left" w:pos="1701"/>
        </w:tabs>
        <w:spacing w:line="240" w:lineRule="auto"/>
        <w:ind w:right="58" w:firstLine="709"/>
      </w:pPr>
      <w:r w:rsidRPr="00BA5F40">
        <w:rPr>
          <w:rStyle w:val="FontStyle128"/>
          <w:sz w:val="24"/>
          <w:szCs w:val="24"/>
        </w:rPr>
        <w:t></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r w:rsidR="0045230A">
        <w:rPr>
          <w:rStyle w:val="FontStyle128"/>
          <w:sz w:val="24"/>
          <w:szCs w:val="24"/>
        </w:rPr>
        <w:t xml:space="preserve"> </w:t>
      </w: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D02085" w:rsidRDefault="005D1E6F" w:rsidP="005D1E6F">
      <w:pPr>
        <w:pStyle w:val="Style23"/>
        <w:widowControl/>
        <w:tabs>
          <w:tab w:val="left" w:pos="1701"/>
        </w:tabs>
        <w:spacing w:line="240" w:lineRule="auto"/>
        <w:ind w:right="58" w:firstLine="0"/>
        <w:rPr>
          <w:rFonts w:eastAsiaTheme="minorHAnsi"/>
          <w:lang w:eastAsia="en-US"/>
        </w:rPr>
      </w:pPr>
      <w:r>
        <w:t xml:space="preserve">4.8.4. </w:t>
      </w:r>
      <w:r w:rsidR="0098123B">
        <w:t>Возвращение обеспечения исполнения обязательств, связанного с подачей заявки на участие в закупке</w:t>
      </w:r>
      <w:r w:rsidR="0098123B" w:rsidRPr="00D02085">
        <w:t>:</w:t>
      </w:r>
    </w:p>
    <w:p w:rsidR="0098123B" w:rsidRPr="0050408D" w:rsidRDefault="0098123B" w:rsidP="0098123B">
      <w:pPr>
        <w:widowControl/>
        <w:ind w:left="1134"/>
        <w:jc w:val="both"/>
        <w:rPr>
          <w:rFonts w:eastAsiaTheme="minorHAnsi"/>
          <w:lang w:eastAsia="en-US"/>
        </w:rPr>
      </w:pPr>
      <w:r>
        <w:t>а) обеспечительный платеж, внесенный в качестве обеспечения заявки на участие в закупке</w:t>
      </w:r>
      <w:r w:rsidRPr="0050408D">
        <w:rPr>
          <w:rFonts w:eastAsiaTheme="minorHAnsi"/>
          <w:lang w:eastAsia="en-US"/>
        </w:rPr>
        <w:t xml:space="preserve">, на счет, указанный в </w:t>
      </w:r>
      <w:r>
        <w:rPr>
          <w:rFonts w:eastAsiaTheme="minorHAnsi"/>
          <w:lang w:eastAsia="en-US"/>
        </w:rPr>
        <w:t>19</w:t>
      </w:r>
      <w:r w:rsidRPr="0050408D">
        <w:rPr>
          <w:rFonts w:eastAsiaTheme="minorHAnsi"/>
          <w:lang w:eastAsia="en-US"/>
        </w:rPr>
        <w:t xml:space="preserve"> Извещения,  возвращается:</w:t>
      </w:r>
    </w:p>
    <w:p w:rsidR="0098123B" w:rsidRPr="00D87F6E" w:rsidRDefault="0098123B" w:rsidP="00646B70">
      <w:pPr>
        <w:pStyle w:val="af8"/>
        <w:widowControl/>
        <w:numPr>
          <w:ilvl w:val="0"/>
          <w:numId w:val="46"/>
        </w:numPr>
        <w:jc w:val="both"/>
        <w:rPr>
          <w:rFonts w:eastAsiaTheme="minorHAnsi"/>
          <w:lang w:eastAsia="en-US"/>
        </w:rPr>
      </w:pPr>
      <w:r w:rsidRPr="00D87F6E">
        <w:rPr>
          <w:rFonts w:eastAsiaTheme="minorHAnsi"/>
          <w:lang w:eastAsia="en-US"/>
        </w:rPr>
        <w:t>всем Потенциальным участникам/Участникам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98123B" w:rsidRPr="00EF3462" w:rsidRDefault="0098123B" w:rsidP="00646B70">
      <w:pPr>
        <w:pStyle w:val="af8"/>
        <w:widowControl/>
        <w:numPr>
          <w:ilvl w:val="0"/>
          <w:numId w:val="46"/>
        </w:numPr>
        <w:jc w:val="both"/>
        <w:rPr>
          <w:rFonts w:eastAsiaTheme="minorHAnsi"/>
          <w:lang w:eastAsia="en-US"/>
        </w:rPr>
      </w:pPr>
      <w:r w:rsidRPr="000A69B8">
        <w:rPr>
          <w:rFonts w:eastAsiaTheme="minorHAnsi"/>
          <w:lang w:eastAsia="en-US"/>
        </w:rPr>
        <w:t>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w:t>
      </w:r>
      <w:r>
        <w:rPr>
          <w:rFonts w:eastAsiaTheme="minorHAnsi"/>
          <w:lang w:eastAsia="en-US"/>
        </w:rPr>
        <w:t>ультатам закупки не заключается</w:t>
      </w:r>
      <w:r w:rsidRPr="00EF3462">
        <w:rPr>
          <w:rFonts w:eastAsiaTheme="minorHAnsi"/>
          <w:lang w:eastAsia="en-US"/>
        </w:rPr>
        <w:t>;</w:t>
      </w:r>
    </w:p>
    <w:p w:rsidR="0098123B" w:rsidRPr="00EF3462" w:rsidRDefault="0098123B" w:rsidP="0098123B">
      <w:pPr>
        <w:widowControl/>
        <w:ind w:left="1134"/>
        <w:jc w:val="both"/>
        <w:rPr>
          <w:rFonts w:eastAsiaTheme="minorHAnsi"/>
          <w:lang w:eastAsia="en-US"/>
        </w:rPr>
      </w:pPr>
      <w:r>
        <w:rPr>
          <w:rFonts w:eastAsiaTheme="minorHAnsi"/>
          <w:lang w:eastAsia="en-US"/>
        </w:rPr>
        <w:t xml:space="preserve">б) банковская гарантия возвращается – </w:t>
      </w:r>
      <w:r w:rsidRPr="00D87F6E">
        <w:rPr>
          <w:rFonts w:eastAsiaTheme="minorHAnsi"/>
          <w:lang w:eastAsia="en-US"/>
        </w:rPr>
        <w:t>в срок не более 7</w:t>
      </w:r>
      <w:r>
        <w:rPr>
          <w:rFonts w:eastAsiaTheme="minorHAnsi"/>
          <w:lang w:eastAsia="en-US"/>
        </w:rPr>
        <w:t xml:space="preserve"> рабочих дней со дня подписания протокола, составленного по результатам закупки, при наличии письменного запроса Потенциального участника/Участника запроса путем вручения ее Потенциальному участнику/Участнику закупки или его уполномоченному представителю под расписку.</w:t>
      </w:r>
    </w:p>
    <w:p w:rsidR="0098123B" w:rsidRDefault="0098123B" w:rsidP="0098123B">
      <w:pPr>
        <w:pStyle w:val="af8"/>
        <w:ind w:left="1134"/>
        <w:contextualSpacing w:val="0"/>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646B70">
      <w:pPr>
        <w:pStyle w:val="af8"/>
        <w:numPr>
          <w:ilvl w:val="1"/>
          <w:numId w:val="47"/>
        </w:numPr>
        <w:ind w:left="1134" w:hanging="1134"/>
        <w:contextualSpacing w:val="0"/>
        <w:outlineLvl w:val="1"/>
        <w:rPr>
          <w:b/>
        </w:rPr>
      </w:pPr>
      <w:bookmarkStart w:id="159" w:name="_Toc132091792"/>
      <w:bookmarkStart w:id="160" w:name="_Ref316304084"/>
      <w:bookmarkStart w:id="161" w:name="_Toc422210003"/>
      <w:bookmarkStart w:id="162" w:name="_Toc422226823"/>
      <w:bookmarkStart w:id="163" w:name="_Toc422244175"/>
      <w:bookmarkEnd w:id="159"/>
      <w:r w:rsidRPr="002E2BE8">
        <w:rPr>
          <w:b/>
        </w:rPr>
        <w:t xml:space="preserve">Подача и прием заявок </w:t>
      </w:r>
      <w:r w:rsidR="00767EEF" w:rsidRPr="002E2BE8">
        <w:rPr>
          <w:b/>
        </w:rPr>
        <w:t xml:space="preserve">на участие в </w:t>
      </w:r>
      <w:bookmarkEnd w:id="160"/>
      <w:r w:rsidR="00E8142F">
        <w:rPr>
          <w:b/>
        </w:rPr>
        <w:t>закупке</w:t>
      </w:r>
      <w:bookmarkEnd w:id="161"/>
      <w:bookmarkEnd w:id="162"/>
      <w:bookmarkEnd w:id="163"/>
    </w:p>
    <w:p w:rsidR="00767EEF" w:rsidRPr="002E2BE8" w:rsidRDefault="00767EEF" w:rsidP="00646B70">
      <w:pPr>
        <w:pStyle w:val="af8"/>
        <w:numPr>
          <w:ilvl w:val="2"/>
          <w:numId w:val="47"/>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646B70">
      <w:pPr>
        <w:pStyle w:val="af8"/>
        <w:numPr>
          <w:ilvl w:val="2"/>
          <w:numId w:val="47"/>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646B70">
      <w:pPr>
        <w:pStyle w:val="af8"/>
        <w:numPr>
          <w:ilvl w:val="2"/>
          <w:numId w:val="47"/>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646B70">
      <w:pPr>
        <w:pStyle w:val="af8"/>
        <w:numPr>
          <w:ilvl w:val="2"/>
          <w:numId w:val="47"/>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646B70">
      <w:pPr>
        <w:pStyle w:val="af8"/>
        <w:numPr>
          <w:ilvl w:val="2"/>
          <w:numId w:val="47"/>
        </w:numPr>
        <w:ind w:left="1134" w:hanging="1134"/>
        <w:contextualSpacing w:val="0"/>
        <w:jc w:val="both"/>
      </w:pPr>
      <w:bookmarkStart w:id="164" w:name="_Ref300316686"/>
      <w:r w:rsidRPr="002E2BE8">
        <w:t>На каждом из этих конвертов необходимо указать следующие сведения:</w:t>
      </w:r>
      <w:bookmarkEnd w:id="164"/>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w:t>
      </w:r>
      <w:r w:rsidRPr="002E2BE8">
        <w:rPr>
          <w:rStyle w:val="FontStyle128"/>
          <w:sz w:val="24"/>
          <w:szCs w:val="24"/>
        </w:rPr>
        <w:lastRenderedPageBreak/>
        <w:t>его почтовый адрес;</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646B70">
      <w:pPr>
        <w:pStyle w:val="af8"/>
        <w:numPr>
          <w:ilvl w:val="2"/>
          <w:numId w:val="47"/>
        </w:numPr>
        <w:ind w:left="1134" w:hanging="1134"/>
        <w:contextualSpacing w:val="0"/>
        <w:jc w:val="both"/>
      </w:pPr>
      <w:bookmarkStart w:id="165"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65"/>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646B70">
      <w:pPr>
        <w:pStyle w:val="af8"/>
        <w:numPr>
          <w:ilvl w:val="2"/>
          <w:numId w:val="47"/>
        </w:numPr>
        <w:ind w:left="1134" w:hanging="1134"/>
        <w:contextualSpacing w:val="0"/>
        <w:jc w:val="both"/>
      </w:pPr>
      <w:bookmarkStart w:id="166"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66"/>
    </w:p>
    <w:p w:rsidR="00F471C3" w:rsidRDefault="00F471C3"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BF010F" w:rsidRDefault="00BF010F" w:rsidP="00CC6345">
      <w:pPr>
        <w:pStyle w:val="af8"/>
        <w:ind w:left="1134"/>
        <w:contextualSpacing w:val="0"/>
        <w:jc w:val="both"/>
      </w:pPr>
    </w:p>
    <w:p w:rsidR="00767EEF" w:rsidRPr="002E2BE8" w:rsidRDefault="00767EEF" w:rsidP="00646B70">
      <w:pPr>
        <w:pStyle w:val="af8"/>
        <w:numPr>
          <w:ilvl w:val="1"/>
          <w:numId w:val="47"/>
        </w:numPr>
        <w:ind w:left="1134" w:hanging="1134"/>
        <w:contextualSpacing w:val="0"/>
        <w:outlineLvl w:val="1"/>
        <w:rPr>
          <w:b/>
        </w:rPr>
      </w:pPr>
      <w:bookmarkStart w:id="167" w:name="_Toc422210004"/>
      <w:bookmarkStart w:id="168" w:name="_Toc422226824"/>
      <w:bookmarkStart w:id="169"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67"/>
      <w:bookmarkEnd w:id="168"/>
      <w:bookmarkEnd w:id="169"/>
    </w:p>
    <w:p w:rsidR="00767EEF" w:rsidRPr="002E2BE8" w:rsidRDefault="00912884" w:rsidP="00646B70">
      <w:pPr>
        <w:pStyle w:val="af8"/>
        <w:numPr>
          <w:ilvl w:val="2"/>
          <w:numId w:val="47"/>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646B70">
      <w:pPr>
        <w:pStyle w:val="af8"/>
        <w:numPr>
          <w:ilvl w:val="2"/>
          <w:numId w:val="47"/>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646B70">
      <w:pPr>
        <w:pStyle w:val="af8"/>
        <w:numPr>
          <w:ilvl w:val="2"/>
          <w:numId w:val="47"/>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646B70">
      <w:pPr>
        <w:pStyle w:val="af8"/>
        <w:numPr>
          <w:ilvl w:val="2"/>
          <w:numId w:val="47"/>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646B70">
      <w:pPr>
        <w:pStyle w:val="af8"/>
        <w:numPr>
          <w:ilvl w:val="2"/>
          <w:numId w:val="47"/>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646B70">
      <w:pPr>
        <w:pStyle w:val="af8"/>
        <w:numPr>
          <w:ilvl w:val="2"/>
          <w:numId w:val="47"/>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646B70">
      <w:pPr>
        <w:pStyle w:val="af8"/>
        <w:numPr>
          <w:ilvl w:val="2"/>
          <w:numId w:val="47"/>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lastRenderedPageBreak/>
        <w:t>закупке</w:t>
      </w:r>
      <w:r w:rsidRPr="002E2BE8">
        <w:t xml:space="preserve">» или «Отзыв заявки на участие в </w:t>
      </w:r>
      <w:r w:rsidR="00E8142F">
        <w:t>закупке</w:t>
      </w:r>
      <w:r w:rsidRPr="002E2BE8">
        <w:t>».</w:t>
      </w:r>
    </w:p>
    <w:p w:rsidR="00F471C3" w:rsidRDefault="00F471C3" w:rsidP="00646B70">
      <w:pPr>
        <w:pStyle w:val="af8"/>
        <w:numPr>
          <w:ilvl w:val="2"/>
          <w:numId w:val="47"/>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w:t>
      </w:r>
      <w:r w:rsidR="004F2292">
        <w:t>1</w:t>
      </w:r>
      <w:r w:rsidR="00432606">
        <w:t>.4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w:t>
      </w:r>
      <w:r w:rsidR="004F2292">
        <w:t>1</w:t>
      </w:r>
      <w:r w:rsidR="00432606">
        <w:t>.4</w:t>
      </w:r>
      <w:r w:rsidRPr="002E2BE8">
        <w:t>. В последнюю очередь вскрывает все остальные конверты.</w:t>
      </w:r>
    </w:p>
    <w:p w:rsidR="001B2ECE" w:rsidRPr="002E2BE8" w:rsidRDefault="001B2ECE" w:rsidP="001B2ECE">
      <w:pPr>
        <w:pStyle w:val="af8"/>
        <w:ind w:left="1134"/>
        <w:contextualSpacing w:val="0"/>
        <w:jc w:val="both"/>
      </w:pPr>
    </w:p>
    <w:p w:rsidR="00BC27A7" w:rsidRPr="002E2BE8" w:rsidRDefault="00BC27A7" w:rsidP="00646B70">
      <w:pPr>
        <w:pStyle w:val="af8"/>
        <w:numPr>
          <w:ilvl w:val="1"/>
          <w:numId w:val="47"/>
        </w:numPr>
        <w:ind w:left="1134" w:hanging="1134"/>
        <w:contextualSpacing w:val="0"/>
        <w:outlineLvl w:val="1"/>
        <w:rPr>
          <w:b/>
        </w:rPr>
      </w:pPr>
      <w:bookmarkStart w:id="170" w:name="_Ref55280448"/>
      <w:bookmarkStart w:id="171" w:name="_Toc55285352"/>
      <w:bookmarkStart w:id="172" w:name="_Toc55305384"/>
      <w:bookmarkStart w:id="173" w:name="_Toc57314655"/>
      <w:bookmarkStart w:id="174" w:name="_Toc69728969"/>
      <w:bookmarkStart w:id="175" w:name="_Toc309202892"/>
      <w:bookmarkStart w:id="176" w:name="_Toc422210005"/>
      <w:bookmarkStart w:id="177" w:name="_Toc422226825"/>
      <w:bookmarkStart w:id="178" w:name="_Toc422244177"/>
      <w:r w:rsidRPr="002E2BE8">
        <w:rPr>
          <w:b/>
        </w:rPr>
        <w:t>Вскрытие поступивших конвертов</w:t>
      </w:r>
      <w:bookmarkEnd w:id="170"/>
      <w:bookmarkEnd w:id="171"/>
      <w:bookmarkEnd w:id="172"/>
      <w:bookmarkEnd w:id="173"/>
      <w:bookmarkEnd w:id="174"/>
      <w:bookmarkEnd w:id="175"/>
      <w:bookmarkEnd w:id="176"/>
      <w:bookmarkEnd w:id="177"/>
      <w:bookmarkEnd w:id="178"/>
    </w:p>
    <w:p w:rsidR="001659FE" w:rsidRDefault="001659FE" w:rsidP="00646B70">
      <w:pPr>
        <w:pStyle w:val="af8"/>
        <w:numPr>
          <w:ilvl w:val="2"/>
          <w:numId w:val="47"/>
        </w:numPr>
        <w:ind w:left="1134" w:hanging="1134"/>
        <w:contextualSpacing w:val="0"/>
        <w:jc w:val="both"/>
      </w:pPr>
      <w:bookmarkStart w:id="179"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80" w:name="_Ref56222030"/>
      <w:bookmarkEnd w:id="179"/>
      <w:r w:rsidRPr="002E2BE8">
        <w:t>.</w:t>
      </w:r>
    </w:p>
    <w:p w:rsidR="00BC27A7" w:rsidRPr="002E2BE8" w:rsidRDefault="00DB0502" w:rsidP="00646B70">
      <w:pPr>
        <w:pStyle w:val="af8"/>
        <w:numPr>
          <w:ilvl w:val="2"/>
          <w:numId w:val="47"/>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80"/>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646B70">
      <w:pPr>
        <w:pStyle w:val="af8"/>
        <w:numPr>
          <w:ilvl w:val="2"/>
          <w:numId w:val="47"/>
        </w:numPr>
        <w:ind w:left="1134" w:hanging="1134"/>
        <w:contextualSpacing w:val="0"/>
        <w:jc w:val="both"/>
      </w:pPr>
      <w:bookmarkStart w:id="181"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81"/>
    </w:p>
    <w:p w:rsidR="00BC27A7" w:rsidRPr="002E2BE8" w:rsidRDefault="00BC27A7"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646B70">
      <w:pPr>
        <w:pStyle w:val="af8"/>
        <w:numPr>
          <w:ilvl w:val="2"/>
          <w:numId w:val="47"/>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646B70">
      <w:pPr>
        <w:pStyle w:val="af8"/>
        <w:numPr>
          <w:ilvl w:val="2"/>
          <w:numId w:val="47"/>
        </w:numPr>
        <w:ind w:left="1134" w:hanging="1134"/>
        <w:contextualSpacing w:val="0"/>
        <w:jc w:val="both"/>
      </w:pPr>
      <w:r>
        <w:t>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BC27A7" w:rsidRDefault="00BC27A7" w:rsidP="00646B70">
      <w:pPr>
        <w:pStyle w:val="af8"/>
        <w:numPr>
          <w:ilvl w:val="2"/>
          <w:numId w:val="47"/>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273876" w:rsidP="00646B70">
      <w:pPr>
        <w:pStyle w:val="af8"/>
        <w:numPr>
          <w:ilvl w:val="2"/>
          <w:numId w:val="47"/>
        </w:numPr>
        <w:ind w:left="1134" w:hanging="1134"/>
        <w:contextualSpacing w:val="0"/>
        <w:jc w:val="both"/>
      </w:pPr>
      <w:r w:rsidRPr="002E2BE8">
        <w:lastRenderedPageBreak/>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6E547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646B70">
      <w:pPr>
        <w:pStyle w:val="af8"/>
        <w:numPr>
          <w:ilvl w:val="1"/>
          <w:numId w:val="47"/>
        </w:numPr>
        <w:ind w:left="1134" w:hanging="1134"/>
        <w:contextualSpacing w:val="0"/>
        <w:outlineLvl w:val="1"/>
        <w:rPr>
          <w:b/>
        </w:rPr>
      </w:pPr>
      <w:bookmarkStart w:id="182" w:name="_Toc422210006"/>
      <w:bookmarkStart w:id="183" w:name="_Toc422226826"/>
      <w:bookmarkStart w:id="184" w:name="_Toc422244178"/>
      <w:r w:rsidRPr="002E2BE8">
        <w:rPr>
          <w:b/>
        </w:rPr>
        <w:t xml:space="preserve">Опоздавшие заявки на участие в </w:t>
      </w:r>
      <w:r w:rsidR="00E8142F">
        <w:rPr>
          <w:b/>
        </w:rPr>
        <w:t>закупке</w:t>
      </w:r>
      <w:bookmarkEnd w:id="182"/>
      <w:bookmarkEnd w:id="183"/>
      <w:bookmarkEnd w:id="184"/>
    </w:p>
    <w:p w:rsidR="00C65AD1" w:rsidRDefault="00C65AD1" w:rsidP="00646B70">
      <w:pPr>
        <w:pStyle w:val="af8"/>
        <w:numPr>
          <w:ilvl w:val="2"/>
          <w:numId w:val="47"/>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646B70">
      <w:pPr>
        <w:pStyle w:val="af8"/>
        <w:numPr>
          <w:ilvl w:val="1"/>
          <w:numId w:val="47"/>
        </w:numPr>
        <w:ind w:left="1134" w:hanging="1134"/>
        <w:contextualSpacing w:val="0"/>
        <w:outlineLvl w:val="1"/>
        <w:rPr>
          <w:b/>
        </w:rPr>
      </w:pPr>
      <w:bookmarkStart w:id="185" w:name="_Toc422210007"/>
      <w:bookmarkStart w:id="186" w:name="_Toc422226827"/>
      <w:bookmarkStart w:id="187"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85"/>
      <w:bookmarkEnd w:id="186"/>
      <w:bookmarkEnd w:id="187"/>
    </w:p>
    <w:p w:rsidR="003C6E40" w:rsidRPr="00C762D4" w:rsidRDefault="003C6E40" w:rsidP="00646B70">
      <w:pPr>
        <w:pStyle w:val="af8"/>
        <w:numPr>
          <w:ilvl w:val="2"/>
          <w:numId w:val="47"/>
        </w:numPr>
        <w:ind w:left="1134" w:hanging="1134"/>
        <w:contextualSpacing w:val="0"/>
        <w:jc w:val="both"/>
        <w:rPr>
          <w:u w:val="single"/>
        </w:rPr>
      </w:pPr>
      <w:r w:rsidRPr="00C762D4">
        <w:rPr>
          <w:u w:val="single"/>
        </w:rPr>
        <w:t>Общие положения</w:t>
      </w:r>
    </w:p>
    <w:p w:rsidR="003C6E40" w:rsidRPr="002E2BE8" w:rsidRDefault="00C969F1" w:rsidP="00646B70">
      <w:pPr>
        <w:pStyle w:val="af8"/>
        <w:numPr>
          <w:ilvl w:val="3"/>
          <w:numId w:val="47"/>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646B70">
      <w:pPr>
        <w:pStyle w:val="af8"/>
        <w:numPr>
          <w:ilvl w:val="3"/>
          <w:numId w:val="47"/>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646B70">
      <w:pPr>
        <w:pStyle w:val="af8"/>
        <w:numPr>
          <w:ilvl w:val="3"/>
          <w:numId w:val="47"/>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646B70">
      <w:pPr>
        <w:pStyle w:val="af8"/>
        <w:numPr>
          <w:ilvl w:val="3"/>
          <w:numId w:val="47"/>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646B70">
      <w:pPr>
        <w:pStyle w:val="af8"/>
        <w:numPr>
          <w:ilvl w:val="3"/>
          <w:numId w:val="47"/>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646B70">
      <w:pPr>
        <w:pStyle w:val="af8"/>
        <w:numPr>
          <w:ilvl w:val="2"/>
          <w:numId w:val="47"/>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646B70">
      <w:pPr>
        <w:pStyle w:val="af8"/>
        <w:numPr>
          <w:ilvl w:val="3"/>
          <w:numId w:val="47"/>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lastRenderedPageBreak/>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646B70">
      <w:pPr>
        <w:pStyle w:val="af8"/>
        <w:numPr>
          <w:ilvl w:val="3"/>
          <w:numId w:val="47"/>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646B70">
      <w:pPr>
        <w:pStyle w:val="Style23"/>
        <w:widowControl/>
        <w:numPr>
          <w:ilvl w:val="0"/>
          <w:numId w:val="4"/>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646B70">
      <w:pPr>
        <w:pStyle w:val="Style23"/>
        <w:widowControl/>
        <w:numPr>
          <w:ilvl w:val="0"/>
          <w:numId w:val="4"/>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646B70">
      <w:pPr>
        <w:pStyle w:val="af8"/>
        <w:numPr>
          <w:ilvl w:val="0"/>
          <w:numId w:val="4"/>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646B70">
      <w:pPr>
        <w:pStyle w:val="af8"/>
        <w:numPr>
          <w:ilvl w:val="0"/>
          <w:numId w:val="4"/>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646B70">
      <w:pPr>
        <w:pStyle w:val="af8"/>
        <w:numPr>
          <w:ilvl w:val="0"/>
          <w:numId w:val="4"/>
        </w:numPr>
        <w:ind w:hanging="503"/>
        <w:jc w:val="both"/>
        <w:rPr>
          <w:rStyle w:val="FontStyle128"/>
          <w:rFonts w:eastAsiaTheme="majorEastAsia"/>
        </w:rPr>
      </w:pPr>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 xml:space="preserve">Федеральным законом </w:t>
      </w:r>
      <w:r w:rsidR="00F5318F">
        <w:lastRenderedPageBreak/>
        <w:t>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646B70">
      <w:pPr>
        <w:pStyle w:val="af8"/>
        <w:numPr>
          <w:ilvl w:val="3"/>
          <w:numId w:val="47"/>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646B70">
      <w:pPr>
        <w:pStyle w:val="af8"/>
        <w:numPr>
          <w:ilvl w:val="3"/>
          <w:numId w:val="47"/>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заявки на участие в </w:t>
      </w:r>
      <w:r w:rsidR="00E8142F">
        <w:t>закупке</w:t>
      </w:r>
      <w:r w:rsidR="00BA5F40">
        <w:t xml:space="preserve">, </w:t>
      </w:r>
      <w:r w:rsidR="00BA5F40" w:rsidRPr="002E2BE8">
        <w:rPr>
          <w:rStyle w:val="FontStyle128"/>
          <w:sz w:val="24"/>
          <w:szCs w:val="24"/>
        </w:rPr>
        <w:t xml:space="preserve">непредставления </w:t>
      </w:r>
      <w:r w:rsidR="00BA5F40">
        <w:rPr>
          <w:rStyle w:val="FontStyle128"/>
          <w:sz w:val="24"/>
          <w:szCs w:val="24"/>
        </w:rPr>
        <w:t>документов, подтверждающих о</w:t>
      </w:r>
      <w:r w:rsidR="00BA5F40" w:rsidRPr="002E2BE8">
        <w:t>беспечени</w:t>
      </w:r>
      <w:r w:rsidR="00BA5F40">
        <w:t>е</w:t>
      </w:r>
      <w:r w:rsidR="00BA5F40" w:rsidRPr="002E2BE8">
        <w:t xml:space="preserve"> исполнения обязательств, связанны</w:t>
      </w:r>
      <w:r w:rsidR="00BA5F40">
        <w:t>х</w:t>
      </w:r>
      <w:r w:rsidR="00BA5F40" w:rsidRPr="002E2BE8">
        <w:t xml:space="preserve"> с подачей заявки на участие в </w:t>
      </w:r>
      <w:r w:rsidR="00BA5F40">
        <w:t>закупке</w:t>
      </w:r>
      <w:r w:rsidR="00BA5F40" w:rsidRPr="002E2BE8">
        <w:rPr>
          <w:rStyle w:val="FontStyle128"/>
          <w:sz w:val="24"/>
          <w:szCs w:val="24"/>
        </w:rPr>
        <w:t>,</w:t>
      </w:r>
      <w:r w:rsidR="00BA5F40">
        <w:rPr>
          <w:rStyle w:val="FontStyle128"/>
          <w:sz w:val="24"/>
          <w:szCs w:val="24"/>
        </w:rPr>
        <w:t xml:space="preserve"> </w:t>
      </w:r>
      <w:r w:rsidR="00BA5F40" w:rsidRPr="002E2BE8">
        <w:rPr>
          <w:rStyle w:val="FontStyle128"/>
          <w:sz w:val="24"/>
          <w:szCs w:val="24"/>
        </w:rPr>
        <w:t xml:space="preserve">в случае требования обеспечения заявки на участие в </w:t>
      </w:r>
      <w:r w:rsidR="00BA5F40">
        <w:rPr>
          <w:rStyle w:val="FontStyle128"/>
          <w:sz w:val="24"/>
          <w:szCs w:val="24"/>
        </w:rPr>
        <w:t>закупке</w:t>
      </w:r>
      <w:r w:rsidR="00BA5F40" w:rsidRPr="002E2BE8">
        <w:t>.</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646B70">
      <w:pPr>
        <w:pStyle w:val="af8"/>
        <w:numPr>
          <w:ilvl w:val="3"/>
          <w:numId w:val="47"/>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646B70">
      <w:pPr>
        <w:pStyle w:val="af8"/>
        <w:numPr>
          <w:ilvl w:val="3"/>
          <w:numId w:val="47"/>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646B70">
      <w:pPr>
        <w:pStyle w:val="af8"/>
        <w:numPr>
          <w:ilvl w:val="3"/>
          <w:numId w:val="47"/>
        </w:numPr>
        <w:ind w:left="1134" w:hanging="1134"/>
        <w:contextualSpacing w:val="0"/>
        <w:jc w:val="both"/>
      </w:pPr>
      <w:r>
        <w:t>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может быть признана состоявшейся.</w:t>
      </w:r>
    </w:p>
    <w:p w:rsidR="00D042A8" w:rsidRPr="002D3FF6" w:rsidRDefault="00D042A8" w:rsidP="00646B70">
      <w:pPr>
        <w:pStyle w:val="af8"/>
        <w:numPr>
          <w:ilvl w:val="2"/>
          <w:numId w:val="47"/>
        </w:numPr>
        <w:ind w:left="1134" w:hanging="1134"/>
        <w:contextualSpacing w:val="0"/>
        <w:jc w:val="both"/>
        <w:rPr>
          <w:u w:val="single"/>
        </w:rPr>
      </w:pPr>
      <w:r w:rsidRPr="002D3FF6">
        <w:rPr>
          <w:u w:val="single"/>
        </w:rPr>
        <w:t xml:space="preserve">Проведение </w:t>
      </w:r>
      <w:r>
        <w:rPr>
          <w:u w:val="single"/>
        </w:rPr>
        <w:t xml:space="preserve">процедуры </w:t>
      </w:r>
      <w:r w:rsidRPr="002D3FF6">
        <w:rPr>
          <w:u w:val="single"/>
        </w:rPr>
        <w:t>переторжки</w:t>
      </w:r>
    </w:p>
    <w:p w:rsidR="00D042A8" w:rsidRPr="0043218B" w:rsidRDefault="00D042A8" w:rsidP="00646B70">
      <w:pPr>
        <w:pStyle w:val="af8"/>
        <w:numPr>
          <w:ilvl w:val="3"/>
          <w:numId w:val="47"/>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w:t>
      </w:r>
      <w:r w:rsidRPr="0043218B">
        <w:lastRenderedPageBreak/>
        <w:t xml:space="preserve">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r w:rsidR="0045230A"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646B70">
      <w:pPr>
        <w:pStyle w:val="af8"/>
        <w:numPr>
          <w:ilvl w:val="3"/>
          <w:numId w:val="47"/>
        </w:numPr>
        <w:ind w:left="1134" w:hanging="1134"/>
        <w:jc w:val="both"/>
      </w:pPr>
      <w:r>
        <w:t>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rsidR="00D042A8" w:rsidRDefault="00D042A8" w:rsidP="00646B70">
      <w:pPr>
        <w:pStyle w:val="af8"/>
        <w:numPr>
          <w:ilvl w:val="3"/>
          <w:numId w:val="47"/>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646B70">
      <w:pPr>
        <w:pStyle w:val="af8"/>
        <w:numPr>
          <w:ilvl w:val="3"/>
          <w:numId w:val="47"/>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646B70">
      <w:pPr>
        <w:pStyle w:val="af8"/>
        <w:numPr>
          <w:ilvl w:val="3"/>
          <w:numId w:val="47"/>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646B70">
      <w:pPr>
        <w:pStyle w:val="af8"/>
        <w:numPr>
          <w:ilvl w:val="3"/>
          <w:numId w:val="47"/>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646B70">
      <w:pPr>
        <w:pStyle w:val="af8"/>
        <w:numPr>
          <w:ilvl w:val="3"/>
          <w:numId w:val="47"/>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646B70">
      <w:pPr>
        <w:pStyle w:val="af8"/>
        <w:numPr>
          <w:ilvl w:val="3"/>
          <w:numId w:val="47"/>
        </w:numPr>
        <w:ind w:left="1134" w:hanging="1134"/>
        <w:jc w:val="both"/>
      </w:pPr>
      <w:bookmarkStart w:id="188" w:name="_Ref68456013"/>
      <w:r>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189" w:name="_Ref68456017"/>
      <w:bookmarkEnd w:id="188"/>
    </w:p>
    <w:bookmarkEnd w:id="189"/>
    <w:p w:rsidR="00D042A8" w:rsidRDefault="00D042A8" w:rsidP="00646B70">
      <w:pPr>
        <w:pStyle w:val="af8"/>
        <w:numPr>
          <w:ilvl w:val="3"/>
          <w:numId w:val="47"/>
        </w:numPr>
        <w:ind w:left="1134" w:hanging="1134"/>
        <w:jc w:val="both"/>
      </w:pPr>
      <w:r>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w:t>
      </w:r>
      <w:r>
        <w:lastRenderedPageBreak/>
        <w:t>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646B70">
      <w:pPr>
        <w:pStyle w:val="af8"/>
        <w:numPr>
          <w:ilvl w:val="3"/>
          <w:numId w:val="47"/>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646B70">
      <w:pPr>
        <w:pStyle w:val="af8"/>
        <w:numPr>
          <w:ilvl w:val="3"/>
          <w:numId w:val="47"/>
        </w:numPr>
        <w:ind w:left="1134" w:hanging="1134"/>
        <w:jc w:val="both"/>
      </w:pPr>
      <w:r>
        <w:t>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646B70">
      <w:pPr>
        <w:pStyle w:val="af8"/>
        <w:numPr>
          <w:ilvl w:val="3"/>
          <w:numId w:val="47"/>
        </w:numPr>
        <w:ind w:left="1134" w:hanging="1134"/>
        <w:jc w:val="both"/>
      </w:pPr>
      <w:r>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rsidR="00D042A8" w:rsidRDefault="00D042A8" w:rsidP="00646B70">
      <w:pPr>
        <w:pStyle w:val="af8"/>
        <w:numPr>
          <w:ilvl w:val="3"/>
          <w:numId w:val="47"/>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3C6E40" w:rsidRPr="002E2BE8" w:rsidRDefault="00D042A8" w:rsidP="00AC43A9">
      <w:pPr>
        <w:pStyle w:val="af8"/>
        <w:numPr>
          <w:ilvl w:val="3"/>
          <w:numId w:val="47"/>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w:t>
      </w:r>
      <w:r>
        <w:lastRenderedPageBreak/>
        <w:t>собой изменение иных условий заявки, кроме ценовых.</w:t>
      </w:r>
    </w:p>
    <w:p w:rsidR="003C6E40" w:rsidRPr="00591592" w:rsidRDefault="003C6E40" w:rsidP="00646B70">
      <w:pPr>
        <w:pStyle w:val="af8"/>
        <w:numPr>
          <w:ilvl w:val="2"/>
          <w:numId w:val="47"/>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646B70">
      <w:pPr>
        <w:pStyle w:val="af8"/>
        <w:numPr>
          <w:ilvl w:val="3"/>
          <w:numId w:val="47"/>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646B70">
      <w:pPr>
        <w:pStyle w:val="af8"/>
        <w:numPr>
          <w:ilvl w:val="3"/>
          <w:numId w:val="47"/>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646B70">
      <w:pPr>
        <w:pStyle w:val="af8"/>
        <w:numPr>
          <w:ilvl w:val="1"/>
          <w:numId w:val="47"/>
        </w:numPr>
        <w:ind w:left="1134" w:hanging="1134"/>
        <w:contextualSpacing w:val="0"/>
        <w:jc w:val="both"/>
        <w:outlineLvl w:val="1"/>
        <w:rPr>
          <w:b/>
        </w:rPr>
      </w:pPr>
      <w:bookmarkStart w:id="190" w:name="_Toc422210008"/>
      <w:bookmarkStart w:id="191" w:name="_Toc422226828"/>
      <w:bookmarkStart w:id="192"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190"/>
      <w:bookmarkEnd w:id="191"/>
      <w:bookmarkEnd w:id="192"/>
    </w:p>
    <w:p w:rsidR="00AA46C8" w:rsidRDefault="006D173C" w:rsidP="00646B70">
      <w:pPr>
        <w:pStyle w:val="af8"/>
        <w:numPr>
          <w:ilvl w:val="2"/>
          <w:numId w:val="47"/>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646B70">
      <w:pPr>
        <w:pStyle w:val="af8"/>
        <w:numPr>
          <w:ilvl w:val="2"/>
          <w:numId w:val="47"/>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646B70">
      <w:pPr>
        <w:pStyle w:val="af8"/>
        <w:numPr>
          <w:ilvl w:val="2"/>
          <w:numId w:val="47"/>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D66436" w:rsidRPr="00D66436" w:rsidRDefault="00D66436" w:rsidP="00646B70">
      <w:pPr>
        <w:pStyle w:val="af8"/>
        <w:numPr>
          <w:ilvl w:val="2"/>
          <w:numId w:val="47"/>
        </w:numPr>
        <w:ind w:left="1134" w:hanging="1134"/>
        <w:contextualSpacing w:val="0"/>
        <w:jc w:val="both"/>
      </w:pPr>
      <w:r w:rsidRPr="00D66436">
        <w:t>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0F71EA" w:rsidRPr="006D173C" w:rsidRDefault="000F71EA" w:rsidP="00AA46C8">
      <w:pPr>
        <w:jc w:val="both"/>
      </w:pPr>
    </w:p>
    <w:p w:rsidR="00597AD3" w:rsidRPr="00B46027" w:rsidRDefault="00B46027" w:rsidP="00401210">
      <w:pPr>
        <w:pStyle w:val="1"/>
      </w:pPr>
      <w:bookmarkStart w:id="193" w:name="_Toc316294937"/>
      <w:bookmarkStart w:id="194" w:name="_Ref316334856"/>
      <w:bookmarkStart w:id="195"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193"/>
      <w:bookmarkEnd w:id="194"/>
      <w:r w:rsidR="00E8142F" w:rsidRPr="00B46027">
        <w:t>ЗАКУПКИ</w:t>
      </w:r>
      <w:bookmarkEnd w:id="195"/>
    </w:p>
    <w:p w:rsidR="00B46027" w:rsidRPr="002E2BE8" w:rsidRDefault="00B46027" w:rsidP="00B46027">
      <w:pPr>
        <w:pStyle w:val="af8"/>
        <w:ind w:left="567"/>
        <w:contextualSpacing w:val="0"/>
        <w:outlineLvl w:val="0"/>
        <w:rPr>
          <w:b/>
        </w:rPr>
      </w:pPr>
    </w:p>
    <w:p w:rsidR="00B13CF5" w:rsidRPr="00B46027" w:rsidRDefault="00B13CF5" w:rsidP="00646B70">
      <w:pPr>
        <w:pStyle w:val="af8"/>
        <w:numPr>
          <w:ilvl w:val="1"/>
          <w:numId w:val="48"/>
        </w:numPr>
        <w:ind w:left="1134" w:hanging="1134"/>
        <w:outlineLvl w:val="1"/>
        <w:rPr>
          <w:b/>
        </w:rPr>
      </w:pPr>
      <w:bookmarkStart w:id="196" w:name="_Toc422210012"/>
      <w:bookmarkStart w:id="197" w:name="_Toc422226832"/>
      <w:bookmarkStart w:id="198" w:name="_Toc422244184"/>
      <w:bookmarkStart w:id="199" w:name="_Toc316294938"/>
      <w:r w:rsidRPr="00B46027">
        <w:rPr>
          <w:b/>
        </w:rPr>
        <w:t xml:space="preserve">Требование к правоспособности/дееспособности Участника </w:t>
      </w:r>
      <w:r w:rsidR="00E8142F" w:rsidRPr="00B46027">
        <w:rPr>
          <w:b/>
        </w:rPr>
        <w:t>закупки</w:t>
      </w:r>
      <w:bookmarkEnd w:id="196"/>
      <w:bookmarkEnd w:id="197"/>
      <w:bookmarkEnd w:id="198"/>
    </w:p>
    <w:p w:rsidR="00B13CF5" w:rsidRPr="00B13CF5" w:rsidRDefault="0045230A" w:rsidP="00646B70">
      <w:pPr>
        <w:numPr>
          <w:ilvl w:val="2"/>
          <w:numId w:val="48"/>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646B70">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646B70">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lastRenderedPageBreak/>
        <w:t>закупке</w:t>
      </w:r>
      <w:r w:rsidR="00B13CF5" w:rsidRPr="00B13CF5">
        <w:rPr>
          <w:color w:val="000000"/>
        </w:rPr>
        <w:t>;</w:t>
      </w:r>
      <w:r w:rsidR="00C70A62">
        <w:rPr>
          <w:color w:val="000000"/>
        </w:rPr>
        <w:t xml:space="preserve"> </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9454CA" w:rsidRPr="009454CA" w:rsidRDefault="009454CA" w:rsidP="00B13CF5">
      <w:pPr>
        <w:widowControl/>
        <w:jc w:val="both"/>
        <w:rPr>
          <w:rFonts w:eastAsiaTheme="majorEastAsia"/>
          <w:i/>
          <w:szCs w:val="26"/>
        </w:rPr>
      </w:pPr>
    </w:p>
    <w:p w:rsidR="00B13CF5" w:rsidRPr="00B13CF5" w:rsidRDefault="000B3704" w:rsidP="00646B70">
      <w:pPr>
        <w:pStyle w:val="af8"/>
        <w:numPr>
          <w:ilvl w:val="1"/>
          <w:numId w:val="48"/>
        </w:numPr>
        <w:ind w:left="1134" w:hanging="1134"/>
        <w:outlineLvl w:val="1"/>
      </w:pPr>
      <w:bookmarkStart w:id="200" w:name="_Toc422210013"/>
      <w:bookmarkStart w:id="201" w:name="_Toc422226833"/>
      <w:bookmarkStart w:id="202"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00"/>
      <w:bookmarkEnd w:id="201"/>
      <w:bookmarkEnd w:id="202"/>
    </w:p>
    <w:p w:rsidR="00B13CF5" w:rsidRPr="00B13CF5" w:rsidRDefault="00B13CF5" w:rsidP="00646B70">
      <w:pPr>
        <w:numPr>
          <w:ilvl w:val="2"/>
          <w:numId w:val="48"/>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646B70">
      <w:pPr>
        <w:pStyle w:val="af8"/>
        <w:numPr>
          <w:ilvl w:val="2"/>
          <w:numId w:val="48"/>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646B70">
      <w:pPr>
        <w:pStyle w:val="af8"/>
        <w:numPr>
          <w:ilvl w:val="0"/>
          <w:numId w:val="49"/>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646B70">
      <w:pPr>
        <w:numPr>
          <w:ilvl w:val="1"/>
          <w:numId w:val="48"/>
        </w:numPr>
        <w:ind w:left="1134" w:hanging="1134"/>
        <w:outlineLvl w:val="1"/>
        <w:rPr>
          <w:b/>
        </w:rPr>
      </w:pPr>
      <w:bookmarkStart w:id="203" w:name="_Toc422210014"/>
      <w:bookmarkStart w:id="204" w:name="_Toc422226834"/>
      <w:bookmarkStart w:id="205" w:name="_Toc422244186"/>
      <w:r w:rsidRPr="00B13CF5">
        <w:rPr>
          <w:b/>
        </w:rPr>
        <w:t xml:space="preserve">Требования к квалификации Участника </w:t>
      </w:r>
      <w:r w:rsidR="00E8142F">
        <w:rPr>
          <w:b/>
        </w:rPr>
        <w:t>закупки</w:t>
      </w:r>
      <w:bookmarkEnd w:id="203"/>
      <w:bookmarkEnd w:id="204"/>
      <w:bookmarkEnd w:id="205"/>
    </w:p>
    <w:p w:rsidR="008F18FA" w:rsidRPr="002E2BE8" w:rsidRDefault="008F18FA" w:rsidP="00646B70">
      <w:pPr>
        <w:pStyle w:val="af8"/>
        <w:numPr>
          <w:ilvl w:val="2"/>
          <w:numId w:val="48"/>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646B70">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646B70">
      <w:pPr>
        <w:pStyle w:val="af8"/>
        <w:numPr>
          <w:ilvl w:val="1"/>
          <w:numId w:val="48"/>
        </w:numPr>
        <w:ind w:left="1134" w:hanging="1134"/>
        <w:contextualSpacing w:val="0"/>
        <w:outlineLvl w:val="1"/>
        <w:rPr>
          <w:b/>
        </w:rPr>
      </w:pPr>
      <w:bookmarkStart w:id="206" w:name="_Toc422210015"/>
      <w:bookmarkStart w:id="207" w:name="_Toc422226835"/>
      <w:bookmarkStart w:id="208" w:name="_Toc422244187"/>
      <w:r w:rsidRPr="00207417">
        <w:rPr>
          <w:b/>
        </w:rPr>
        <w:t xml:space="preserve">Требования к деловой репутации Участника </w:t>
      </w:r>
      <w:r w:rsidR="00E8142F">
        <w:rPr>
          <w:b/>
        </w:rPr>
        <w:t>закупки</w:t>
      </w:r>
      <w:bookmarkEnd w:id="206"/>
      <w:bookmarkEnd w:id="207"/>
      <w:bookmarkEnd w:id="208"/>
    </w:p>
    <w:p w:rsidR="00841680" w:rsidRPr="0003284E" w:rsidRDefault="00841680" w:rsidP="00646B70">
      <w:pPr>
        <w:pStyle w:val="af8"/>
        <w:numPr>
          <w:ilvl w:val="2"/>
          <w:numId w:val="48"/>
        </w:numPr>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646B70">
      <w:pPr>
        <w:pStyle w:val="Style23"/>
        <w:widowControl/>
        <w:numPr>
          <w:ilvl w:val="0"/>
          <w:numId w:val="4"/>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646B70">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646B70">
      <w:pPr>
        <w:pStyle w:val="Style23"/>
        <w:widowControl/>
        <w:numPr>
          <w:ilvl w:val="0"/>
          <w:numId w:val="4"/>
        </w:numPr>
        <w:spacing w:line="240" w:lineRule="auto"/>
        <w:ind w:left="1701" w:right="58" w:hanging="567"/>
      </w:pPr>
      <w:r w:rsidRPr="008F19B8">
        <w:t>непредоставление Участником закупки заведомо ложных сведений;</w:t>
      </w:r>
    </w:p>
    <w:p w:rsidR="00841680" w:rsidRPr="00C16ACE" w:rsidRDefault="00841680" w:rsidP="00646B70">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646B70">
      <w:pPr>
        <w:pStyle w:val="Style23"/>
        <w:widowControl/>
        <w:numPr>
          <w:ilvl w:val="0"/>
          <w:numId w:val="4"/>
        </w:numPr>
        <w:spacing w:line="240" w:lineRule="auto"/>
        <w:ind w:left="1701" w:right="58" w:hanging="567"/>
        <w:rPr>
          <w:color w:val="000000"/>
          <w:szCs w:val="26"/>
        </w:rPr>
      </w:pPr>
      <w:r>
        <w:t xml:space="preserve">отсутствие информации об Участнике закупки в реестре </w:t>
      </w:r>
      <w:r>
        <w:lastRenderedPageBreak/>
        <w:t>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646B70">
      <w:pPr>
        <w:pStyle w:val="Style23"/>
        <w:widowControl/>
        <w:numPr>
          <w:ilvl w:val="2"/>
          <w:numId w:val="48"/>
        </w:numPr>
        <w:tabs>
          <w:tab w:val="left" w:pos="1701"/>
        </w:tabs>
        <w:spacing w:line="240" w:lineRule="auto"/>
        <w:ind w:right="58"/>
        <w:rPr>
          <w:rStyle w:val="FontStyle128"/>
          <w:b/>
          <w:sz w:val="24"/>
        </w:rPr>
      </w:pPr>
      <w:r w:rsidRPr="00A35211">
        <w:rPr>
          <w:rStyle w:val="FontStyle128"/>
          <w:b/>
          <w:sz w:val="24"/>
        </w:rPr>
        <w:t>Риск-факторы:</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646B70">
      <w:pPr>
        <w:pStyle w:val="Style39"/>
        <w:widowControl/>
        <w:numPr>
          <w:ilvl w:val="1"/>
          <w:numId w:val="54"/>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646B70">
      <w:pPr>
        <w:pStyle w:val="Style39"/>
        <w:widowControl/>
        <w:numPr>
          <w:ilvl w:val="1"/>
          <w:numId w:val="54"/>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lastRenderedPageBreak/>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09" w:name="_Toc422244188"/>
      <w:r w:rsidRPr="003E3CC7">
        <w:t xml:space="preserve">Раздел 6. </w:t>
      </w:r>
      <w:r w:rsidR="00C05C28" w:rsidRPr="003E3CC7">
        <w:t xml:space="preserve">ТРЕБОВАНИЯ К ЗАЯВКЕ </w:t>
      </w:r>
      <w:r w:rsidR="00BD25B5" w:rsidRPr="003E3CC7">
        <w:t xml:space="preserve">НА УЧАСТИЕ В </w:t>
      </w:r>
      <w:bookmarkEnd w:id="199"/>
      <w:r w:rsidR="00E8142F" w:rsidRPr="003E3CC7">
        <w:t>ЗАКУПКЕ</w:t>
      </w:r>
      <w:bookmarkEnd w:id="209"/>
    </w:p>
    <w:p w:rsidR="008962ED" w:rsidRPr="003E3CC7" w:rsidRDefault="008962ED" w:rsidP="003E3CC7">
      <w:pPr>
        <w:outlineLvl w:val="0"/>
        <w:rPr>
          <w:b/>
        </w:rPr>
      </w:pPr>
    </w:p>
    <w:p w:rsidR="00EC574E" w:rsidRPr="003E3CC7" w:rsidRDefault="00EC574E" w:rsidP="00646B70">
      <w:pPr>
        <w:pStyle w:val="af8"/>
        <w:numPr>
          <w:ilvl w:val="1"/>
          <w:numId w:val="50"/>
        </w:numPr>
        <w:ind w:left="1134" w:hanging="1134"/>
        <w:outlineLvl w:val="1"/>
        <w:rPr>
          <w:b/>
        </w:rPr>
      </w:pPr>
      <w:bookmarkStart w:id="210" w:name="_Ref316333450"/>
      <w:bookmarkStart w:id="211" w:name="_Toc422210017"/>
      <w:bookmarkStart w:id="212" w:name="_Toc422226837"/>
      <w:bookmarkStart w:id="213" w:name="_Toc422244189"/>
      <w:r w:rsidRPr="003E3CC7">
        <w:rPr>
          <w:b/>
        </w:rPr>
        <w:t xml:space="preserve">Общие требования к заявке на участие в </w:t>
      </w:r>
      <w:bookmarkEnd w:id="210"/>
      <w:r w:rsidR="00E8142F" w:rsidRPr="003E3CC7">
        <w:rPr>
          <w:b/>
        </w:rPr>
        <w:t>закупке</w:t>
      </w:r>
      <w:bookmarkEnd w:id="211"/>
      <w:bookmarkEnd w:id="212"/>
      <w:bookmarkEnd w:id="213"/>
    </w:p>
    <w:p w:rsidR="00597AD3" w:rsidRPr="002E2BE8" w:rsidRDefault="00597AD3" w:rsidP="00646B70">
      <w:pPr>
        <w:pStyle w:val="af8"/>
        <w:numPr>
          <w:ilvl w:val="2"/>
          <w:numId w:val="50"/>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646B70">
      <w:pPr>
        <w:pStyle w:val="af8"/>
        <w:numPr>
          <w:ilvl w:val="2"/>
          <w:numId w:val="50"/>
        </w:numPr>
        <w:ind w:left="1134" w:hanging="1134"/>
        <w:contextualSpacing w:val="0"/>
        <w:jc w:val="both"/>
      </w:pPr>
      <w:bookmarkStart w:id="214"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14"/>
    </w:p>
    <w:p w:rsidR="00597AD3" w:rsidRPr="002E2BE8" w:rsidRDefault="00597AD3" w:rsidP="00646B70">
      <w:pPr>
        <w:pStyle w:val="af8"/>
        <w:numPr>
          <w:ilvl w:val="2"/>
          <w:numId w:val="50"/>
        </w:numPr>
        <w:ind w:left="1134" w:hanging="1134"/>
        <w:contextualSpacing w:val="0"/>
        <w:jc w:val="both"/>
      </w:pPr>
      <w:bookmarkStart w:id="215"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15"/>
    </w:p>
    <w:p w:rsidR="00597AD3" w:rsidRPr="002E2BE8" w:rsidRDefault="00380B22" w:rsidP="00646B70">
      <w:pPr>
        <w:pStyle w:val="af8"/>
        <w:numPr>
          <w:ilvl w:val="2"/>
          <w:numId w:val="50"/>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646B70">
      <w:pPr>
        <w:pStyle w:val="af8"/>
        <w:numPr>
          <w:ilvl w:val="2"/>
          <w:numId w:val="50"/>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646B70">
      <w:pPr>
        <w:pStyle w:val="af8"/>
        <w:numPr>
          <w:ilvl w:val="2"/>
          <w:numId w:val="50"/>
        </w:numPr>
        <w:ind w:left="1134" w:hanging="1134"/>
        <w:contextualSpacing w:val="0"/>
        <w:jc w:val="both"/>
      </w:pPr>
      <w:bookmarkStart w:id="216" w:name="_Ref216690276"/>
      <w:bookmarkStart w:id="217"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16"/>
    </w:p>
    <w:p w:rsidR="00B907D0" w:rsidRPr="002E2BE8" w:rsidRDefault="00B907D0" w:rsidP="00646B70">
      <w:pPr>
        <w:pStyle w:val="af8"/>
        <w:numPr>
          <w:ilvl w:val="2"/>
          <w:numId w:val="50"/>
        </w:numPr>
        <w:ind w:left="1134" w:hanging="1134"/>
        <w:contextualSpacing w:val="0"/>
        <w:jc w:val="both"/>
      </w:pPr>
      <w:r w:rsidRPr="002E2BE8">
        <w:t xml:space="preserve">Должна быть проведена нумерация всех без исключения страниц и </w:t>
      </w:r>
      <w:r w:rsidRPr="002E2BE8">
        <w:lastRenderedPageBreak/>
        <w:t xml:space="preserve">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646B70">
      <w:pPr>
        <w:pStyle w:val="af8"/>
        <w:numPr>
          <w:ilvl w:val="2"/>
          <w:numId w:val="50"/>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17"/>
    <w:p w:rsidR="00B907D0" w:rsidRPr="002E2BE8" w:rsidRDefault="00EC574E" w:rsidP="00646B70">
      <w:pPr>
        <w:pStyle w:val="af8"/>
        <w:numPr>
          <w:ilvl w:val="2"/>
          <w:numId w:val="50"/>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.tiff (многостраничный), либо .pdf. Также копия заявки</w:t>
      </w:r>
      <w:r w:rsidRPr="002E2BE8">
        <w:t xml:space="preserve"> на участие в </w:t>
      </w:r>
      <w:r w:rsidR="00E8142F">
        <w:t>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646B70">
      <w:pPr>
        <w:pStyle w:val="af8"/>
        <w:numPr>
          <w:ilvl w:val="2"/>
          <w:numId w:val="50"/>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45230A" w:rsidRPr="00172DE3" w:rsidRDefault="0045230A" w:rsidP="00646B70">
      <w:pPr>
        <w:pStyle w:val="af8"/>
        <w:numPr>
          <w:ilvl w:val="1"/>
          <w:numId w:val="50"/>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отдельном файле, наименование файла должно содержать информацию о предмете отсканированного документа. Документы, в соответствии с пп. 1), 10), 17) п. 6.3.1. и пп. в) п. 6.10.7.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45230A" w:rsidRPr="002E2BE8" w:rsidRDefault="0045230A" w:rsidP="00F36B4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B907D0" w:rsidRPr="002E2BE8" w:rsidRDefault="00B907D0" w:rsidP="00892931">
      <w:pPr>
        <w:pStyle w:val="af8"/>
        <w:ind w:left="1134"/>
        <w:contextualSpacing w:val="0"/>
        <w:jc w:val="both"/>
      </w:pPr>
    </w:p>
    <w:p w:rsidR="009944E5" w:rsidRPr="002E2BE8" w:rsidRDefault="00EC574E" w:rsidP="00646B70">
      <w:pPr>
        <w:pStyle w:val="af8"/>
        <w:numPr>
          <w:ilvl w:val="1"/>
          <w:numId w:val="50"/>
        </w:numPr>
        <w:ind w:left="1134" w:hanging="1134"/>
        <w:contextualSpacing w:val="0"/>
        <w:outlineLvl w:val="1"/>
        <w:rPr>
          <w:b/>
        </w:rPr>
      </w:pPr>
      <w:bookmarkStart w:id="218" w:name="_Toc422210018"/>
      <w:bookmarkStart w:id="219" w:name="_Toc422226838"/>
      <w:bookmarkStart w:id="220" w:name="_Toc422244190"/>
      <w:r w:rsidRPr="002E2BE8">
        <w:rPr>
          <w:b/>
        </w:rPr>
        <w:t xml:space="preserve">Требования к документам, подтверждающим соответствие Участника </w:t>
      </w:r>
      <w:r w:rsidR="00E8142F">
        <w:rPr>
          <w:b/>
        </w:rPr>
        <w:t>закупки</w:t>
      </w:r>
      <w:bookmarkEnd w:id="218"/>
      <w:bookmarkEnd w:id="219"/>
      <w:bookmarkEnd w:id="220"/>
    </w:p>
    <w:p w:rsidR="00B13CF5" w:rsidRDefault="00B13CF5" w:rsidP="00646B70">
      <w:pPr>
        <w:pStyle w:val="af8"/>
        <w:numPr>
          <w:ilvl w:val="2"/>
          <w:numId w:val="50"/>
        </w:numPr>
        <w:ind w:left="1134" w:hanging="1134"/>
        <w:jc w:val="both"/>
      </w:pPr>
      <w:bookmarkStart w:id="221"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21"/>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F60543" w:rsidRDefault="00EA5AF8" w:rsidP="00F26EA7">
            <w:pPr>
              <w:spacing w:before="120" w:after="120"/>
              <w:jc w:val="center"/>
              <w:rPr>
                <w:b/>
                <w:snapToGrid w:val="0"/>
                <w:sz w:val="20"/>
                <w:szCs w:val="20"/>
              </w:rPr>
            </w:pPr>
            <w:r w:rsidRPr="00F60543">
              <w:rPr>
                <w:b/>
                <w:snapToGrid w:val="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F60543" w:rsidRDefault="00C14995" w:rsidP="00F26EA7">
            <w:pPr>
              <w:spacing w:before="120" w:after="120"/>
              <w:jc w:val="center"/>
              <w:rPr>
                <w:b/>
                <w:snapToGrid w:val="0"/>
                <w:sz w:val="16"/>
                <w:szCs w:val="16"/>
              </w:rPr>
            </w:pPr>
          </w:p>
        </w:tc>
      </w:tr>
      <w:tr w:rsidR="00C14995" w:rsidRPr="00921675" w:rsidTr="009F6D4A">
        <w:tc>
          <w:tcPr>
            <w:tcW w:w="9748" w:type="dxa"/>
            <w:gridSpan w:val="6"/>
            <w:shd w:val="clear" w:color="auto" w:fill="D9D9D9" w:themeFill="background1" w:themeFillShade="D9"/>
          </w:tcPr>
          <w:p w:rsidR="00C14995" w:rsidRPr="00F60543" w:rsidRDefault="00A3004E" w:rsidP="00F26EA7">
            <w:pPr>
              <w:spacing w:after="60"/>
              <w:jc w:val="center"/>
              <w:rPr>
                <w:b/>
                <w:snapToGrid w:val="0"/>
                <w:sz w:val="20"/>
                <w:szCs w:val="20"/>
              </w:rPr>
            </w:pPr>
            <w:r w:rsidRPr="00F60543">
              <w:rPr>
                <w:b/>
                <w:snapToGrid w:val="0"/>
                <w:sz w:val="20"/>
                <w:szCs w:val="20"/>
              </w:rPr>
              <w:lastRenderedPageBreak/>
              <w:t>П</w:t>
            </w:r>
            <w:r w:rsidR="00C14995" w:rsidRPr="00F60543">
              <w:rPr>
                <w:b/>
                <w:snapToGrid w:val="0"/>
                <w:sz w:val="20"/>
                <w:szCs w:val="20"/>
              </w:rPr>
              <w:t xml:space="preserve">равоустанавливающие </w:t>
            </w:r>
            <w:r w:rsidRPr="00F60543">
              <w:rPr>
                <w:b/>
                <w:snapToGrid w:val="0"/>
                <w:sz w:val="20"/>
                <w:szCs w:val="20"/>
              </w:rPr>
              <w:t xml:space="preserve">и организационные </w:t>
            </w:r>
            <w:r w:rsidR="00C14995" w:rsidRPr="00F60543">
              <w:rPr>
                <w:b/>
                <w:snapToGrid w:val="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Выписка должна содержать последние изменения в реестре, при этом дата выдачи не должна превышать 30 дней до истечения срока окончания приема заявок</w:t>
            </w:r>
            <w:r w:rsidR="0045230A">
              <w:rPr>
                <w:rStyle w:val="aff7"/>
                <w:snapToGrid w:val="0"/>
                <w:sz w:val="16"/>
                <w:szCs w:val="16"/>
              </w:rPr>
              <w:footnoteReference w:id="1"/>
            </w:r>
            <w:r w:rsidRPr="00F60543">
              <w:rPr>
                <w:snapToGrid w:val="0"/>
                <w:sz w:val="16"/>
                <w:szCs w:val="16"/>
              </w:rPr>
              <w:t xml:space="preserve"> </w:t>
            </w:r>
          </w:p>
          <w:p w:rsidR="00C14995" w:rsidRPr="00F60543" w:rsidRDefault="00C14995" w:rsidP="006B56AB">
            <w:pPr>
              <w:spacing w:after="60"/>
              <w:jc w:val="both"/>
              <w:rPr>
                <w:snapToGrid w:val="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Если зарегистрировано до 01.07.2002</w:t>
            </w:r>
            <w:r w:rsidR="00BD40E1" w:rsidRPr="00F60543">
              <w:rPr>
                <w:snapToGrid w:val="0"/>
                <w:sz w:val="16"/>
                <w:szCs w:val="16"/>
              </w:rPr>
              <w:t>.</w:t>
            </w:r>
          </w:p>
          <w:p w:rsidR="00BD40E1"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DC0E80">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Предоставляется копия с оригинала, выданного регистрирующим органом, в действующей редакции.</w:t>
            </w:r>
          </w:p>
          <w:p w:rsidR="00C14995" w:rsidRPr="00F60543" w:rsidRDefault="00C14995" w:rsidP="006B56AB">
            <w:pPr>
              <w:spacing w:after="60"/>
              <w:jc w:val="both"/>
              <w:rPr>
                <w:snapToGrid w:val="0"/>
                <w:sz w:val="16"/>
                <w:szCs w:val="16"/>
              </w:rPr>
            </w:pPr>
            <w:r w:rsidRPr="00F60543">
              <w:rPr>
                <w:snapToGrid w:val="0"/>
                <w:sz w:val="16"/>
                <w:szCs w:val="16"/>
              </w:rPr>
              <w:t>Не требуется для товариществ.</w:t>
            </w:r>
          </w:p>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 xml:space="preserve">соответствующая </w:t>
            </w:r>
            <w:r w:rsidRPr="008F19B8">
              <w:rPr>
                <w:snapToGrid w:val="0"/>
                <w:sz w:val="16"/>
                <w:szCs w:val="16"/>
              </w:rPr>
              <w:lastRenderedPageBreak/>
              <w:t>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Pr="008D1A6F" w:rsidRDefault="00F60543" w:rsidP="00F60543">
            <w:pPr>
              <w:spacing w:after="60"/>
              <w:jc w:val="both"/>
              <w:rPr>
                <w:snapToGrid w:val="0"/>
                <w:sz w:val="16"/>
                <w:szCs w:val="16"/>
              </w:rPr>
            </w:pPr>
            <w:r w:rsidRPr="008D1A6F">
              <w:rPr>
                <w:snapToGrid w:val="0"/>
                <w:sz w:val="16"/>
                <w:szCs w:val="16"/>
              </w:rPr>
              <w:t>Не требуется предоставлять, если:</w:t>
            </w:r>
          </w:p>
          <w:p w:rsidR="00F60543" w:rsidRPr="008D1A6F" w:rsidRDefault="00F60543" w:rsidP="00F60543">
            <w:pPr>
              <w:spacing w:after="60"/>
              <w:jc w:val="both"/>
              <w:rPr>
                <w:snapToGrid w:val="0"/>
                <w:sz w:val="16"/>
                <w:szCs w:val="16"/>
              </w:rPr>
            </w:pPr>
            <w:r w:rsidRPr="008D1A6F">
              <w:rPr>
                <w:snapToGrid w:val="0"/>
                <w:sz w:val="16"/>
                <w:szCs w:val="16"/>
              </w:rPr>
              <w:t>1)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rsidR="00B60C41" w:rsidRPr="00F60543" w:rsidRDefault="00F60543" w:rsidP="00F60543">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F60543" w:rsidRDefault="00923185" w:rsidP="00923185">
            <w:pPr>
              <w:spacing w:after="60"/>
              <w:jc w:val="both"/>
              <w:rPr>
                <w:snapToGrid w:val="0"/>
                <w:sz w:val="16"/>
                <w:szCs w:val="16"/>
              </w:rPr>
            </w:pPr>
            <w:r w:rsidRPr="00F60543">
              <w:rPr>
                <w:snapToGrid w:val="0"/>
                <w:sz w:val="16"/>
                <w:szCs w:val="16"/>
              </w:rPr>
              <w:t>Срок полномочий должен соответствовать указанному в Уставе</w:t>
            </w:r>
          </w:p>
          <w:p w:rsidR="00FB137A" w:rsidRPr="00F60543" w:rsidRDefault="00F60543" w:rsidP="00F60543">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w:t>
            </w:r>
            <w:r>
              <w:rPr>
                <w:snapToGrid w:val="0"/>
                <w:sz w:val="16"/>
                <w:szCs w:val="16"/>
              </w:rPr>
              <w:t xml:space="preserve"> </w:t>
            </w:r>
            <w:r w:rsidRPr="008F19B8">
              <w:rPr>
                <w:snapToGrid w:val="0"/>
                <w:sz w:val="16"/>
                <w:szCs w:val="16"/>
              </w:rPr>
              <w:t>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255ED8">
            <w:pPr>
              <w:spacing w:after="60"/>
              <w:jc w:val="both"/>
              <w:rPr>
                <w:snapToGrid w:val="0"/>
                <w:sz w:val="16"/>
                <w:szCs w:val="16"/>
              </w:rPr>
            </w:pPr>
            <w:r w:rsidRPr="00F60543">
              <w:rPr>
                <w:snapToGrid w:val="0"/>
                <w:sz w:val="16"/>
                <w:szCs w:val="16"/>
              </w:rPr>
              <w:t xml:space="preserve">Для иностранцев и лицам без российского гражданства (если указанное лицо является </w:t>
            </w:r>
            <w:r w:rsidR="00255ED8" w:rsidRPr="00F60543">
              <w:rPr>
                <w:snapToGrid w:val="0"/>
                <w:sz w:val="16"/>
                <w:szCs w:val="16"/>
              </w:rPr>
              <w:t>единоличным исполнительным органом</w:t>
            </w:r>
            <w:r w:rsidRPr="00F60543">
              <w:rPr>
                <w:snapToGrid w:val="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F60543" w:rsidRDefault="00C72E8B" w:rsidP="00BC4762">
            <w:pPr>
              <w:spacing w:after="60"/>
              <w:jc w:val="both"/>
              <w:rPr>
                <w:snapToGrid w:val="0"/>
                <w:sz w:val="16"/>
                <w:szCs w:val="16"/>
              </w:rPr>
            </w:pPr>
            <w:r w:rsidRPr="00F60543">
              <w:rPr>
                <w:snapToGrid w:val="0"/>
                <w:sz w:val="16"/>
                <w:szCs w:val="16"/>
              </w:rPr>
              <w:t>Если заявка на участие в закупке подписывается по доверенности</w:t>
            </w:r>
            <w:r w:rsidR="002C03B9" w:rsidRPr="00F60543">
              <w:rPr>
                <w:snapToGrid w:val="0"/>
                <w:sz w:val="16"/>
                <w:szCs w:val="16"/>
              </w:rPr>
              <w:t>. При этом</w:t>
            </w:r>
            <w:r w:rsidR="00D420FC" w:rsidRPr="00F60543">
              <w:rPr>
                <w:snapToGrid w:val="0"/>
                <w:sz w:val="16"/>
                <w:szCs w:val="16"/>
              </w:rPr>
              <w:t>,</w:t>
            </w:r>
            <w:r w:rsidR="002C03B9" w:rsidRPr="00F60543">
              <w:rPr>
                <w:snapToGrid w:val="0"/>
                <w:sz w:val="16"/>
                <w:szCs w:val="16"/>
              </w:rPr>
              <w:t xml:space="preserve"> предоставляются документы, подтверждающие полномочия</w:t>
            </w:r>
            <w:r w:rsidR="00135A59" w:rsidRPr="00F60543">
              <w:rPr>
                <w:snapToGrid w:val="0"/>
                <w:sz w:val="16"/>
                <w:szCs w:val="16"/>
              </w:rPr>
              <w:t xml:space="preserve"> лица, выдавшего</w:t>
            </w:r>
            <w:r w:rsidR="00D420FC" w:rsidRPr="00F60543">
              <w:rPr>
                <w:snapToGrid w:val="0"/>
                <w:sz w:val="16"/>
                <w:szCs w:val="16"/>
              </w:rPr>
              <w:t xml:space="preserve"> доверенность (</w:t>
            </w:r>
            <w:r w:rsidR="007E3CFA" w:rsidRPr="00F60543">
              <w:rPr>
                <w:snapToGrid w:val="0"/>
                <w:sz w:val="16"/>
                <w:szCs w:val="16"/>
              </w:rPr>
              <w:t xml:space="preserve">если  </w:t>
            </w:r>
            <w:r w:rsidR="00BC4762" w:rsidRPr="00F60543">
              <w:rPr>
                <w:snapToGrid w:val="0"/>
                <w:sz w:val="16"/>
                <w:szCs w:val="16"/>
              </w:rPr>
              <w:t>доверенность</w:t>
            </w:r>
            <w:r w:rsidR="007E3CFA" w:rsidRPr="00F60543">
              <w:rPr>
                <w:snapToGrid w:val="0"/>
                <w:sz w:val="16"/>
                <w:szCs w:val="16"/>
              </w:rPr>
              <w:t xml:space="preserve"> выдана не </w:t>
            </w:r>
            <w:r w:rsidR="00135A59" w:rsidRPr="00F60543">
              <w:rPr>
                <w:snapToGrid w:val="0"/>
                <w:sz w:val="16"/>
                <w:szCs w:val="16"/>
              </w:rPr>
              <w:t>единоличным исполнительным органом</w:t>
            </w:r>
            <w:r w:rsidR="00D420FC" w:rsidRPr="00F60543">
              <w:rPr>
                <w:snapToGrid w:val="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lastRenderedPageBreak/>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061748" w:rsidP="00255ED8">
            <w:pPr>
              <w:spacing w:after="60"/>
              <w:jc w:val="both"/>
              <w:rPr>
                <w:snapToGrid w:val="0"/>
                <w:sz w:val="16"/>
                <w:szCs w:val="16"/>
              </w:rPr>
            </w:pPr>
            <w:r w:rsidRPr="00F60543">
              <w:rPr>
                <w:snapToGrid w:val="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001447A7" w:rsidRPr="00F60543">
              <w:rPr>
                <w:snapToGrid w:val="0"/>
                <w:sz w:val="16"/>
                <w:szCs w:val="16"/>
              </w:rPr>
              <w:t>. Если договор не является крупной сделкой</w:t>
            </w:r>
            <w:r w:rsidR="00D12036" w:rsidRPr="00F60543">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455E02" w:rsidP="00255ED8">
            <w:pPr>
              <w:spacing w:after="60"/>
              <w:jc w:val="both"/>
              <w:rPr>
                <w:snapToGrid w:val="0"/>
                <w:sz w:val="16"/>
                <w:szCs w:val="16"/>
              </w:rPr>
            </w:pPr>
            <w:r w:rsidRPr="00F60543">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F60543" w:rsidRDefault="00455E02" w:rsidP="003C3E80">
            <w:pPr>
              <w:spacing w:after="60"/>
              <w:jc w:val="both"/>
              <w:rPr>
                <w:snapToGrid w:val="0"/>
                <w:sz w:val="16"/>
                <w:szCs w:val="16"/>
              </w:rPr>
            </w:pPr>
            <w:r w:rsidRPr="00F60543">
              <w:rPr>
                <w:snapToGrid w:val="0"/>
                <w:sz w:val="16"/>
                <w:szCs w:val="16"/>
              </w:rPr>
              <w:t>Срок выдачи не позд</w:t>
            </w:r>
            <w:r w:rsidR="003C3E80" w:rsidRPr="00F60543">
              <w:rPr>
                <w:snapToGrid w:val="0"/>
                <w:sz w:val="16"/>
                <w:szCs w:val="16"/>
              </w:rPr>
              <w:t>нее чем за 60 календарных дней со</w:t>
            </w:r>
            <w:r w:rsidRPr="00F60543">
              <w:rPr>
                <w:snapToGrid w:val="0"/>
                <w:sz w:val="16"/>
                <w:szCs w:val="16"/>
              </w:rPr>
              <w:t xml:space="preserve"> дня размещения </w:t>
            </w:r>
            <w:r w:rsidR="003C3E80" w:rsidRPr="00F60543">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F60543"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F60543" w:rsidRDefault="00013B08" w:rsidP="00255ED8">
            <w:pPr>
              <w:spacing w:after="60"/>
              <w:jc w:val="both"/>
              <w:rPr>
                <w:snapToGrid w:val="0"/>
                <w:sz w:val="16"/>
                <w:szCs w:val="16"/>
              </w:rPr>
            </w:pPr>
            <w:r w:rsidRPr="00F60543">
              <w:rPr>
                <w:snapToGrid w:val="0"/>
                <w:sz w:val="16"/>
                <w:szCs w:val="16"/>
              </w:rPr>
              <w:t>Свидетельство о государственной регистрации права собственности</w:t>
            </w:r>
            <w:r w:rsidR="00BC4762" w:rsidRPr="00F60543">
              <w:rPr>
                <w:snapToGrid w:val="0"/>
                <w:sz w:val="16"/>
                <w:szCs w:val="16"/>
              </w:rPr>
              <w:t>, договор аренды/субаренды</w:t>
            </w:r>
            <w:r w:rsidR="00245531" w:rsidRPr="00F60543">
              <w:rPr>
                <w:snapToGrid w:val="0"/>
                <w:sz w:val="16"/>
                <w:szCs w:val="16"/>
              </w:rPr>
              <w:t>.</w:t>
            </w:r>
          </w:p>
          <w:p w:rsidR="00245531" w:rsidRPr="00F60543" w:rsidRDefault="00F60543"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F60543" w:rsidRDefault="008C7444" w:rsidP="00255ED8">
            <w:pPr>
              <w:spacing w:after="60"/>
              <w:jc w:val="both"/>
              <w:rPr>
                <w:snapToGrid w:val="0"/>
                <w:sz w:val="16"/>
                <w:szCs w:val="16"/>
              </w:rPr>
            </w:pPr>
            <w:r w:rsidRPr="00F60543">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F60543" w:rsidRDefault="00C14995" w:rsidP="00C14995">
            <w:pPr>
              <w:spacing w:after="60"/>
              <w:jc w:val="center"/>
              <w:rPr>
                <w:b/>
                <w:snapToGrid w:val="0"/>
                <w:sz w:val="20"/>
                <w:szCs w:val="20"/>
              </w:rPr>
            </w:pPr>
            <w:r w:rsidRPr="00F60543">
              <w:rPr>
                <w:b/>
                <w:snapToGrid w:val="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60543">
            <w:pPr>
              <w:spacing w:after="60"/>
              <w:jc w:val="both"/>
              <w:rPr>
                <w:snapToGrid w:val="0"/>
                <w:sz w:val="16"/>
                <w:szCs w:val="16"/>
              </w:rPr>
            </w:pPr>
            <w:r w:rsidRPr="00F60543">
              <w:rPr>
                <w:snapToGrid w:val="0"/>
                <w:sz w:val="16"/>
                <w:szCs w:val="16"/>
              </w:rPr>
              <w:t>Для</w:t>
            </w:r>
            <w:r w:rsidR="00F4034A" w:rsidRPr="00F60543">
              <w:rPr>
                <w:snapToGrid w:val="0"/>
                <w:sz w:val="16"/>
                <w:szCs w:val="16"/>
              </w:rPr>
              <w:t xml:space="preserve"> физического лица, являющегося У</w:t>
            </w:r>
            <w:r w:rsidRPr="00F60543">
              <w:rPr>
                <w:snapToGrid w:val="0"/>
                <w:sz w:val="16"/>
                <w:szCs w:val="16"/>
              </w:rPr>
              <w:t>частником закупки</w:t>
            </w:r>
            <w:r w:rsidR="004F0C55" w:rsidRPr="00F60543">
              <w:rPr>
                <w:snapToGrid w:val="0"/>
                <w:sz w:val="16"/>
                <w:szCs w:val="16"/>
              </w:rPr>
              <w:t>. В случае если документ</w:t>
            </w:r>
            <w:r w:rsidR="00B41DD8" w:rsidRPr="00F60543">
              <w:rPr>
                <w:snapToGrid w:val="0"/>
                <w:sz w:val="16"/>
                <w:szCs w:val="16"/>
              </w:rPr>
              <w:t xml:space="preserve"> выдан на территории иного государства, должен быть</w:t>
            </w:r>
            <w:r w:rsidR="00F269BE" w:rsidRPr="00F60543">
              <w:rPr>
                <w:snapToGrid w:val="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lastRenderedPageBreak/>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F60543" w:rsidRDefault="00057FB2" w:rsidP="00F26EA7">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r w:rsidRPr="00F60543">
              <w:rPr>
                <w:snapToGrid w:val="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F60543" w:rsidRDefault="00057FB2" w:rsidP="00057FB2">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специальные режимы налогообложения предоставляют:</w:t>
            </w: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AF1648" w:rsidRPr="00066461" w:rsidRDefault="00AF1648" w:rsidP="00B4247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60051E">
            <w:pPr>
              <w:spacing w:after="60"/>
              <w:jc w:val="center"/>
              <w:rPr>
                <w:snapToGrid w:val="0"/>
                <w:color w:val="000000"/>
                <w:sz w:val="16"/>
                <w:szCs w:val="16"/>
              </w:rPr>
            </w:pPr>
            <w:r>
              <w:rPr>
                <w:snapToGrid w:val="0"/>
                <w:color w:val="000000"/>
                <w:sz w:val="16"/>
                <w:szCs w:val="16"/>
              </w:rPr>
              <w:t>г)</w:t>
            </w:r>
          </w:p>
        </w:tc>
        <w:tc>
          <w:tcPr>
            <w:tcW w:w="3402" w:type="dxa"/>
            <w:shd w:val="clear" w:color="auto" w:fill="D9D9D9" w:themeFill="background1" w:themeFillShade="D9"/>
          </w:tcPr>
          <w:p w:rsidR="00AF1648" w:rsidRPr="00066461" w:rsidRDefault="00AF1648" w:rsidP="00F26EA7">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F5744B" w:rsidTr="009F6D4A">
        <w:tc>
          <w:tcPr>
            <w:tcW w:w="9748" w:type="dxa"/>
            <w:gridSpan w:val="6"/>
            <w:shd w:val="clear" w:color="auto" w:fill="D9D9D9" w:themeFill="background1" w:themeFillShade="D9"/>
          </w:tcPr>
          <w:p w:rsidR="00AF1648" w:rsidRPr="00F60543" w:rsidRDefault="00AF1648" w:rsidP="00AE5ACA">
            <w:pPr>
              <w:spacing w:after="60"/>
              <w:jc w:val="center"/>
              <w:rPr>
                <w:b/>
                <w:snapToGrid w:val="0"/>
                <w:sz w:val="16"/>
                <w:szCs w:val="16"/>
              </w:rPr>
            </w:pPr>
            <w:r w:rsidRPr="00F60543">
              <w:rPr>
                <w:b/>
                <w:snapToGrid w:val="0"/>
                <w:sz w:val="16"/>
                <w:szCs w:val="16"/>
              </w:rPr>
              <w:t>Другие документы:</w:t>
            </w:r>
          </w:p>
        </w:tc>
      </w:tr>
      <w:tr w:rsidR="00AF1648" w:rsidRPr="003131DF" w:rsidTr="00C4675F">
        <w:tc>
          <w:tcPr>
            <w:tcW w:w="568" w:type="dxa"/>
            <w:shd w:val="clear" w:color="auto" w:fill="D9D9D9" w:themeFill="background1" w:themeFillShade="D9"/>
          </w:tcPr>
          <w:p w:rsidR="00AF1648" w:rsidRPr="00066461" w:rsidRDefault="00AF1648" w:rsidP="00BA234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shd w:val="clear" w:color="auto" w:fill="D9D9D9" w:themeFill="background1" w:themeFillShade="D9"/>
          </w:tcPr>
          <w:p w:rsidR="00AF1648" w:rsidRPr="00066461" w:rsidRDefault="00AF1648"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544AC2">
            <w:pPr>
              <w:spacing w:after="60"/>
              <w:ind w:left="11" w:right="64" w:hanging="11"/>
              <w:rPr>
                <w:snapToGrid w:val="0"/>
                <w:sz w:val="16"/>
                <w:szCs w:val="16"/>
              </w:rPr>
            </w:pPr>
            <w:r w:rsidRPr="00F60543">
              <w:rPr>
                <w:snapToGrid w:val="0"/>
                <w:sz w:val="16"/>
                <w:szCs w:val="16"/>
              </w:rPr>
              <w:t>По форме 1</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sidRPr="00066461">
              <w:rPr>
                <w:snapToGrid w:val="0"/>
                <w:color w:val="000000"/>
                <w:sz w:val="16"/>
                <w:szCs w:val="16"/>
              </w:rPr>
              <w:lastRenderedPageBreak/>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p w:rsidR="00AF1648" w:rsidRPr="00F60543" w:rsidRDefault="00AF1648" w:rsidP="003E3F00">
            <w:pPr>
              <w:spacing w:after="60"/>
              <w:ind w:left="11" w:right="64" w:hanging="11"/>
              <w:rPr>
                <w:snapToGrid w:val="0"/>
                <w:sz w:val="16"/>
                <w:szCs w:val="16"/>
              </w:rPr>
            </w:pPr>
            <w:r w:rsidRPr="00F60543">
              <w:rPr>
                <w:snapToGrid w:val="0"/>
                <w:sz w:val="16"/>
                <w:szCs w:val="16"/>
              </w:rPr>
              <w:t xml:space="preserve">Предоставляется по форме (2) соответствующей предмету договора (закупки) </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AF1648" w:rsidRPr="00F60543" w:rsidRDefault="00AF1648" w:rsidP="00F26EA7">
            <w:pPr>
              <w:spacing w:after="60"/>
              <w:ind w:left="11" w:right="64" w:hanging="11"/>
              <w:rPr>
                <w:snapToGrid w:val="0"/>
                <w:sz w:val="16"/>
                <w:szCs w:val="16"/>
              </w:rPr>
            </w:pPr>
          </w:p>
          <w:p w:rsidR="00AF1648" w:rsidRPr="00F60543" w:rsidRDefault="00AF1648" w:rsidP="009522E3">
            <w:pPr>
              <w:spacing w:after="60"/>
              <w:ind w:left="11" w:right="64" w:hanging="11"/>
              <w:rPr>
                <w:snapToGrid w:val="0"/>
                <w:sz w:val="16"/>
                <w:szCs w:val="16"/>
              </w:rPr>
            </w:pPr>
            <w:r w:rsidRPr="00F60543">
              <w:rPr>
                <w:snapToGrid w:val="0"/>
                <w:sz w:val="16"/>
                <w:szCs w:val="16"/>
              </w:rPr>
              <w:t xml:space="preserve">Предоставляется по форме (3)  соответствующей предмету договора (закупки) </w:t>
            </w:r>
          </w:p>
        </w:tc>
      </w:tr>
      <w:tr w:rsidR="00AF1648" w:rsidRPr="003131DF" w:rsidTr="00C4675F">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25.1</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shd w:val="clear" w:color="auto" w:fill="D9D9D9" w:themeFill="background1" w:themeFillShade="D9"/>
          </w:tcPr>
          <w:p w:rsidR="00AF1648" w:rsidRPr="00F60543" w:rsidRDefault="00AF1648" w:rsidP="00F26EA7">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AF1648" w:rsidRPr="00066461" w:rsidRDefault="00AF1648" w:rsidP="00840500">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5</w:t>
            </w: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7</w:t>
            </w:r>
          </w:p>
        </w:tc>
        <w:tc>
          <w:tcPr>
            <w:tcW w:w="3402" w:type="dxa"/>
            <w:shd w:val="clear" w:color="auto" w:fill="D9D9D9" w:themeFill="background1" w:themeFillShade="D9"/>
          </w:tcPr>
          <w:p w:rsidR="00AF1648" w:rsidRPr="00066461" w:rsidRDefault="00AF1648"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6</w:t>
            </w:r>
          </w:p>
        </w:tc>
      </w:tr>
      <w:tr w:rsidR="00AF1648" w:rsidRPr="003131DF" w:rsidTr="00C4675F">
        <w:tc>
          <w:tcPr>
            <w:tcW w:w="568" w:type="dxa"/>
            <w:shd w:val="clear" w:color="auto" w:fill="D9D9D9" w:themeFill="background1" w:themeFillShade="D9"/>
          </w:tcPr>
          <w:p w:rsidR="00AF1648" w:rsidRPr="00066461" w:rsidRDefault="00AF1648"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AF1648" w:rsidRPr="00066461" w:rsidRDefault="00AF1648" w:rsidP="004A5F5E">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7</w:t>
            </w:r>
          </w:p>
        </w:tc>
      </w:tr>
      <w:tr w:rsidR="00AF1648" w:rsidRPr="003131DF" w:rsidTr="00C4675F">
        <w:trPr>
          <w:trHeight w:val="573"/>
        </w:trPr>
        <w:tc>
          <w:tcPr>
            <w:tcW w:w="568" w:type="dxa"/>
            <w:shd w:val="clear" w:color="auto" w:fill="D9D9D9" w:themeFill="background1" w:themeFillShade="D9"/>
          </w:tcPr>
          <w:p w:rsidR="00AF1648" w:rsidRPr="00066461" w:rsidRDefault="00AF1648"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AF1648" w:rsidRPr="00066461" w:rsidRDefault="00AF1648" w:rsidP="00002C6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8</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9</w:t>
            </w:r>
          </w:p>
          <w:p w:rsidR="00AF1648" w:rsidRPr="00F60543" w:rsidRDefault="00AF1648" w:rsidP="006B56AB">
            <w:pPr>
              <w:spacing w:after="60"/>
              <w:jc w:val="both"/>
              <w:rPr>
                <w:sz w:val="16"/>
                <w:szCs w:val="16"/>
              </w:rPr>
            </w:pPr>
            <w:r w:rsidRPr="00F60543">
              <w:rPr>
                <w:sz w:val="16"/>
                <w:szCs w:val="16"/>
              </w:rPr>
              <w:t>К справке прикладываются копии договоров</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1</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10</w:t>
            </w:r>
          </w:p>
          <w:p w:rsidR="00AF1648" w:rsidRPr="00F60543" w:rsidRDefault="00AF1648" w:rsidP="006B56AB">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Pr="00921675" w:rsidRDefault="00AF1648" w:rsidP="00532501">
            <w:pPr>
              <w:spacing w:after="60"/>
              <w:jc w:val="center"/>
              <w:rPr>
                <w:snapToGrid w:val="0"/>
                <w:color w:val="000000"/>
                <w:sz w:val="16"/>
                <w:szCs w:val="16"/>
              </w:rPr>
            </w:pPr>
            <w:r>
              <w:rPr>
                <w:snapToGrid w:val="0"/>
                <w:color w:val="000000"/>
                <w:sz w:val="16"/>
                <w:szCs w:val="16"/>
              </w:rPr>
              <w:t>32</w:t>
            </w:r>
          </w:p>
        </w:tc>
        <w:tc>
          <w:tcPr>
            <w:tcW w:w="3402" w:type="dxa"/>
            <w:shd w:val="clear" w:color="auto" w:fill="D9D9D9" w:themeFill="background1" w:themeFillShade="D9"/>
          </w:tcPr>
          <w:p w:rsidR="00AF1648" w:rsidRPr="00921675" w:rsidRDefault="00AF1648"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11</w:t>
            </w:r>
          </w:p>
          <w:p w:rsidR="00AF1648" w:rsidRPr="00F60543" w:rsidRDefault="00AF1648" w:rsidP="006B56AB">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12.</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AE5ACA" w:rsidRDefault="00AF1648"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13</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92422" w:rsidRDefault="00AF1648"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14</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5CAC" w:rsidRDefault="00AF1648"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15</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AF1648" w:rsidRPr="003131DF" w:rsidTr="00C4675F">
        <w:trPr>
          <w:trHeight w:val="573"/>
        </w:trPr>
        <w:tc>
          <w:tcPr>
            <w:tcW w:w="568" w:type="dxa"/>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lastRenderedPageBreak/>
              <w:t>37</w:t>
            </w:r>
          </w:p>
        </w:tc>
        <w:tc>
          <w:tcPr>
            <w:tcW w:w="3402" w:type="dxa"/>
            <w:shd w:val="clear" w:color="auto" w:fill="D9D9D9" w:themeFill="background1" w:themeFillShade="D9"/>
          </w:tcPr>
          <w:p w:rsidR="00AF1648" w:rsidRPr="00921675"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16.</w:t>
            </w:r>
          </w:p>
          <w:p w:rsidR="00AF1648" w:rsidRPr="00F60543" w:rsidRDefault="00AF1648" w:rsidP="00902344">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w:t>
            </w:r>
            <w:r w:rsidRPr="0097613F">
              <w:rPr>
                <w:snapToGrid w:val="0"/>
                <w:sz w:val="16"/>
                <w:szCs w:val="16"/>
              </w:rPr>
              <w:t xml:space="preserve">миллионов) рублей </w:t>
            </w:r>
            <w:r w:rsidRPr="0097613F">
              <w:rPr>
                <w:sz w:val="16"/>
                <w:szCs w:val="16"/>
              </w:rPr>
              <w:t>и нет изменений статуса как субъекта малого и среднего предпринимательства</w:t>
            </w:r>
          </w:p>
        </w:tc>
      </w:tr>
      <w:tr w:rsidR="00AF1648" w:rsidRPr="003131DF" w:rsidTr="00C4675F">
        <w:trPr>
          <w:trHeight w:val="573"/>
        </w:trPr>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B389D">
            <w:pPr>
              <w:spacing w:after="60"/>
              <w:jc w:val="both"/>
              <w:rPr>
                <w:sz w:val="16"/>
                <w:szCs w:val="16"/>
              </w:rPr>
            </w:pPr>
            <w:r w:rsidRPr="00F60543">
              <w:rPr>
                <w:sz w:val="16"/>
                <w:szCs w:val="16"/>
              </w:rPr>
              <w:t>По форме  17.</w:t>
            </w:r>
          </w:p>
          <w:p w:rsidR="00AF1648" w:rsidRPr="00F60543" w:rsidRDefault="00AF1648" w:rsidP="00746245">
            <w:pPr>
              <w:spacing w:after="60"/>
              <w:jc w:val="both"/>
              <w:rPr>
                <w:sz w:val="16"/>
                <w:szCs w:val="16"/>
              </w:rPr>
            </w:pPr>
            <w:r w:rsidRPr="00F60543">
              <w:rPr>
                <w:sz w:val="16"/>
                <w:szCs w:val="16"/>
              </w:rPr>
              <w:t>Предоставляется в случае привлечения субподрядчиков (соисполнителей)</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23</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40</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По форме 24.</w:t>
            </w:r>
          </w:p>
          <w:p w:rsidR="00AF1648" w:rsidRPr="00F60543" w:rsidRDefault="00AF1648" w:rsidP="001B389D">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AF1648" w:rsidRPr="000225F4" w:rsidRDefault="00AF1648"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AF1648" w:rsidRPr="00822AA7" w:rsidRDefault="00AF1648"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AF1648" w:rsidRPr="00F60543" w:rsidRDefault="00AF1648" w:rsidP="001E1812">
            <w:pPr>
              <w:spacing w:after="60"/>
              <w:jc w:val="both"/>
              <w:rPr>
                <w:sz w:val="16"/>
                <w:szCs w:val="16"/>
              </w:rPr>
            </w:pPr>
            <w:r w:rsidRPr="00F60543">
              <w:rPr>
                <w:sz w:val="16"/>
                <w:szCs w:val="16"/>
              </w:rPr>
              <w:t>По форме 26</w:t>
            </w:r>
          </w:p>
          <w:p w:rsidR="00AF1648" w:rsidRPr="00F60543" w:rsidRDefault="00AF1648" w:rsidP="001E1812">
            <w:pPr>
              <w:spacing w:after="60"/>
              <w:jc w:val="both"/>
              <w:rPr>
                <w:sz w:val="16"/>
                <w:szCs w:val="16"/>
              </w:rPr>
            </w:pPr>
            <w:r w:rsidRPr="00F60543">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p>
          <w:p w:rsidR="00AF1648" w:rsidRPr="00F60543" w:rsidRDefault="00AF1648" w:rsidP="00177BC1">
            <w:pPr>
              <w:spacing w:after="60"/>
              <w:jc w:val="both"/>
              <w:rPr>
                <w:sz w:val="16"/>
                <w:szCs w:val="16"/>
              </w:rPr>
            </w:pPr>
          </w:p>
        </w:tc>
      </w:tr>
      <w:tr w:rsidR="00AF1648" w:rsidRPr="003131DF" w:rsidTr="00C4675F">
        <w:tc>
          <w:tcPr>
            <w:tcW w:w="568" w:type="dxa"/>
            <w:shd w:val="clear" w:color="auto" w:fill="D9D9D9" w:themeFill="background1" w:themeFillShade="D9"/>
          </w:tcPr>
          <w:p w:rsidR="00AF1648" w:rsidRPr="00921675" w:rsidRDefault="00AF1648" w:rsidP="003240AE">
            <w:pPr>
              <w:spacing w:before="120" w:after="120"/>
              <w:jc w:val="center"/>
              <w:rPr>
                <w:snapToGrid w:val="0"/>
                <w:color w:val="000000"/>
                <w:sz w:val="16"/>
                <w:szCs w:val="16"/>
              </w:rPr>
            </w:pPr>
            <w:r>
              <w:rPr>
                <w:snapToGrid w:val="0"/>
                <w:color w:val="000000"/>
                <w:sz w:val="16"/>
                <w:szCs w:val="16"/>
              </w:rPr>
              <w:t>42</w:t>
            </w:r>
          </w:p>
        </w:tc>
        <w:tc>
          <w:tcPr>
            <w:tcW w:w="3402" w:type="dxa"/>
            <w:shd w:val="clear" w:color="auto" w:fill="D9D9D9" w:themeFill="background1" w:themeFillShade="D9"/>
          </w:tcPr>
          <w:p w:rsidR="00AF1648" w:rsidRPr="00921675" w:rsidRDefault="00AF1648" w:rsidP="003131DF">
            <w:pPr>
              <w:spacing w:before="60" w:after="60"/>
              <w:jc w:val="both"/>
              <w:rPr>
                <w:snapToGrid w:val="0"/>
                <w:sz w:val="16"/>
                <w:szCs w:val="16"/>
              </w:rPr>
            </w:pPr>
            <w:r w:rsidRPr="00921675">
              <w:rPr>
                <w:snapToGrid w:val="0"/>
                <w:color w:val="000000"/>
                <w:sz w:val="16"/>
                <w:szCs w:val="16"/>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авторизационные и иные письма и т.д.)</w:t>
            </w:r>
          </w:p>
        </w:tc>
        <w:tc>
          <w:tcPr>
            <w:tcW w:w="992" w:type="dxa"/>
            <w:shd w:val="clear" w:color="auto" w:fill="D9D9D9" w:themeFill="background1" w:themeFillShade="D9"/>
          </w:tcPr>
          <w:p w:rsidR="00AF1648" w:rsidRPr="00921675" w:rsidRDefault="00AF1648" w:rsidP="00F26EA7">
            <w:pPr>
              <w:spacing w:before="120" w:after="120"/>
              <w:jc w:val="center"/>
              <w:rPr>
                <w:snapToGrid w:val="0"/>
                <w:color w:val="000000"/>
                <w:sz w:val="16"/>
                <w:szCs w:val="16"/>
              </w:rPr>
            </w:pPr>
          </w:p>
        </w:tc>
        <w:tc>
          <w:tcPr>
            <w:tcW w:w="1276" w:type="dxa"/>
            <w:shd w:val="clear" w:color="auto" w:fill="D9D9D9" w:themeFill="background1" w:themeFillShade="D9"/>
          </w:tcPr>
          <w:p w:rsidR="00AF1648" w:rsidRPr="00921675" w:rsidRDefault="00AF1648" w:rsidP="00F26EA7">
            <w:pPr>
              <w:spacing w:before="120" w:after="120"/>
              <w:jc w:val="both"/>
              <w:rPr>
                <w:snapToGrid w:val="0"/>
                <w:sz w:val="16"/>
                <w:szCs w:val="16"/>
              </w:rPr>
            </w:pPr>
          </w:p>
        </w:tc>
        <w:tc>
          <w:tcPr>
            <w:tcW w:w="1134" w:type="dxa"/>
            <w:shd w:val="clear" w:color="auto" w:fill="D9D9D9" w:themeFill="background1" w:themeFillShade="D9"/>
          </w:tcPr>
          <w:p w:rsidR="00AF1648" w:rsidRPr="00822AA7" w:rsidRDefault="00AF1648" w:rsidP="00F26EA7">
            <w:pPr>
              <w:spacing w:before="120" w:after="120"/>
              <w:jc w:val="both"/>
              <w:rPr>
                <w:snapToGrid w:val="0"/>
                <w:sz w:val="16"/>
                <w:szCs w:val="16"/>
              </w:rPr>
            </w:pPr>
          </w:p>
        </w:tc>
        <w:tc>
          <w:tcPr>
            <w:tcW w:w="2376" w:type="dxa"/>
            <w:shd w:val="clear" w:color="auto" w:fill="D9D9D9" w:themeFill="background1" w:themeFillShade="D9"/>
          </w:tcPr>
          <w:p w:rsidR="00AF1648" w:rsidRPr="00F60543" w:rsidRDefault="00AF1648" w:rsidP="00F26EA7">
            <w:pPr>
              <w:spacing w:before="120" w:after="120"/>
              <w:jc w:val="both"/>
              <w:rPr>
                <w:snapToGrid w:val="0"/>
                <w:sz w:val="16"/>
                <w:szCs w:val="16"/>
                <w:highlight w:val="green"/>
              </w:rPr>
            </w:pPr>
          </w:p>
        </w:tc>
      </w:tr>
      <w:tr w:rsidR="00AF1648" w:rsidRPr="00921675" w:rsidTr="00475D21">
        <w:tc>
          <w:tcPr>
            <w:tcW w:w="9748" w:type="dxa"/>
            <w:gridSpan w:val="6"/>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В случае установления идентичных требований к оформлению копии документов («+» «+»), 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646B70">
      <w:pPr>
        <w:pStyle w:val="af8"/>
        <w:numPr>
          <w:ilvl w:val="2"/>
          <w:numId w:val="50"/>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646B70">
      <w:pPr>
        <w:pStyle w:val="af8"/>
        <w:numPr>
          <w:ilvl w:val="2"/>
          <w:numId w:val="50"/>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646B70">
      <w:pPr>
        <w:pStyle w:val="af8"/>
        <w:numPr>
          <w:ilvl w:val="2"/>
          <w:numId w:val="50"/>
        </w:numPr>
        <w:ind w:left="1134" w:hanging="1134"/>
        <w:contextualSpacing w:val="0"/>
        <w:jc w:val="both"/>
      </w:pPr>
      <w:bookmarkStart w:id="222" w:name="_Ref314228032"/>
      <w:r w:rsidRPr="002E2BE8">
        <w:lastRenderedPageBreak/>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22"/>
    </w:p>
    <w:p w:rsidR="00C05C28" w:rsidRDefault="00C05C28" w:rsidP="00646B70">
      <w:pPr>
        <w:pStyle w:val="af8"/>
        <w:numPr>
          <w:ilvl w:val="2"/>
          <w:numId w:val="50"/>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F44742">
        <w:t>6.3.1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23" w:name="_Toc422210019"/>
      <w:bookmarkStart w:id="224" w:name="_Toc422226839"/>
      <w:bookmarkStart w:id="225" w:name="_Toc422244191"/>
      <w:r w:rsidRPr="002E2BE8">
        <w:rPr>
          <w:b/>
        </w:rPr>
        <w:t xml:space="preserve">Срок действия заявки на участие в </w:t>
      </w:r>
      <w:r w:rsidR="00E8142F">
        <w:rPr>
          <w:b/>
        </w:rPr>
        <w:t>закупке</w:t>
      </w:r>
      <w:bookmarkEnd w:id="223"/>
      <w:bookmarkEnd w:id="224"/>
      <w:bookmarkEnd w:id="225"/>
    </w:p>
    <w:p w:rsidR="00597AD3" w:rsidRDefault="009626B2" w:rsidP="00646B70">
      <w:pPr>
        <w:pStyle w:val="af8"/>
        <w:numPr>
          <w:ilvl w:val="2"/>
          <w:numId w:val="50"/>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26" w:name="_Toc422210020"/>
      <w:bookmarkStart w:id="227" w:name="_Toc422226840"/>
      <w:bookmarkStart w:id="228" w:name="_Toc422244192"/>
      <w:r w:rsidRPr="002E2BE8">
        <w:rPr>
          <w:b/>
        </w:rPr>
        <w:t xml:space="preserve">Официальный язык </w:t>
      </w:r>
      <w:r w:rsidR="00E8142F">
        <w:rPr>
          <w:b/>
        </w:rPr>
        <w:t>закупки</w:t>
      </w:r>
      <w:bookmarkEnd w:id="226"/>
      <w:bookmarkEnd w:id="227"/>
      <w:bookmarkEnd w:id="228"/>
    </w:p>
    <w:p w:rsidR="00597AD3" w:rsidRPr="002E2BE8" w:rsidRDefault="00597AD3" w:rsidP="00646B70">
      <w:pPr>
        <w:pStyle w:val="af8"/>
        <w:numPr>
          <w:ilvl w:val="2"/>
          <w:numId w:val="50"/>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646B70">
      <w:pPr>
        <w:pStyle w:val="af8"/>
        <w:numPr>
          <w:ilvl w:val="2"/>
          <w:numId w:val="50"/>
        </w:numPr>
        <w:ind w:left="1134" w:hanging="1134"/>
        <w:contextualSpacing w:val="0"/>
        <w:jc w:val="both"/>
      </w:pPr>
      <w:bookmarkStart w:id="229"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9"/>
    </w:p>
    <w:p w:rsidR="00597AD3" w:rsidRPr="00821CD0" w:rsidRDefault="00597AD3" w:rsidP="00646B70">
      <w:pPr>
        <w:pStyle w:val="af8"/>
        <w:numPr>
          <w:ilvl w:val="2"/>
          <w:numId w:val="50"/>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F44742">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646B70">
      <w:pPr>
        <w:pStyle w:val="af8"/>
        <w:numPr>
          <w:ilvl w:val="1"/>
          <w:numId w:val="50"/>
        </w:numPr>
        <w:ind w:left="1134" w:hanging="1134"/>
        <w:contextualSpacing w:val="0"/>
        <w:outlineLvl w:val="1"/>
        <w:rPr>
          <w:b/>
        </w:rPr>
      </w:pPr>
      <w:bookmarkStart w:id="230" w:name="_Toc422210021"/>
      <w:bookmarkStart w:id="231" w:name="_Toc422226841"/>
      <w:bookmarkStart w:id="232" w:name="_Toc422244193"/>
      <w:r w:rsidRPr="00821CD0">
        <w:rPr>
          <w:b/>
        </w:rPr>
        <w:t xml:space="preserve">Валюта </w:t>
      </w:r>
      <w:r w:rsidR="00E8142F" w:rsidRPr="00821CD0">
        <w:rPr>
          <w:b/>
        </w:rPr>
        <w:t>закупки</w:t>
      </w:r>
      <w:bookmarkEnd w:id="230"/>
      <w:bookmarkEnd w:id="231"/>
      <w:bookmarkEnd w:id="232"/>
    </w:p>
    <w:p w:rsidR="00597AD3" w:rsidRPr="002E2BE8" w:rsidRDefault="00597AD3" w:rsidP="00646B70">
      <w:pPr>
        <w:pStyle w:val="af8"/>
        <w:numPr>
          <w:ilvl w:val="2"/>
          <w:numId w:val="50"/>
        </w:numPr>
        <w:ind w:left="1134" w:hanging="1134"/>
        <w:contextualSpacing w:val="0"/>
        <w:jc w:val="both"/>
      </w:pPr>
      <w:bookmarkStart w:id="233"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33"/>
    </w:p>
    <w:p w:rsidR="00597AD3" w:rsidRPr="002E2BE8" w:rsidRDefault="00597AD3" w:rsidP="00646B70">
      <w:pPr>
        <w:pStyle w:val="af8"/>
        <w:numPr>
          <w:ilvl w:val="2"/>
          <w:numId w:val="50"/>
        </w:numPr>
        <w:ind w:left="1134" w:hanging="1134"/>
        <w:contextualSpacing w:val="0"/>
        <w:jc w:val="both"/>
      </w:pPr>
      <w:bookmarkStart w:id="234"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w:t>
      </w:r>
      <w:r w:rsidRPr="002E2BE8">
        <w:lastRenderedPageBreak/>
        <w:t xml:space="preserve">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4"/>
    </w:p>
    <w:p w:rsidR="00597AD3" w:rsidRDefault="00597AD3" w:rsidP="00646B70">
      <w:pPr>
        <w:pStyle w:val="af8"/>
        <w:numPr>
          <w:ilvl w:val="2"/>
          <w:numId w:val="50"/>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F44742">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F44742">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35" w:name="_Toc422210022"/>
      <w:bookmarkStart w:id="236" w:name="_Toc422226842"/>
      <w:bookmarkStart w:id="237"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5"/>
      <w:bookmarkEnd w:id="236"/>
      <w:bookmarkEnd w:id="237"/>
    </w:p>
    <w:p w:rsidR="00597AD3" w:rsidRDefault="00597AD3" w:rsidP="00646B70">
      <w:pPr>
        <w:pStyle w:val="af8"/>
        <w:numPr>
          <w:ilvl w:val="2"/>
          <w:numId w:val="50"/>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646B70">
      <w:pPr>
        <w:pStyle w:val="af8"/>
        <w:numPr>
          <w:ilvl w:val="1"/>
          <w:numId w:val="50"/>
        </w:numPr>
        <w:ind w:left="1134" w:hanging="1134"/>
        <w:contextualSpacing w:val="0"/>
        <w:outlineLvl w:val="1"/>
        <w:rPr>
          <w:b/>
        </w:rPr>
      </w:pPr>
      <w:bookmarkStart w:id="238" w:name="_Toc422210023"/>
      <w:bookmarkStart w:id="239" w:name="_Toc422226843"/>
      <w:bookmarkStart w:id="240" w:name="_Toc422244195"/>
      <w:r w:rsidRPr="002E2BE8">
        <w:rPr>
          <w:b/>
        </w:rPr>
        <w:t xml:space="preserve">Цена заявки на участие в </w:t>
      </w:r>
      <w:r w:rsidR="00E8142F">
        <w:rPr>
          <w:b/>
        </w:rPr>
        <w:t>закупке</w:t>
      </w:r>
      <w:r w:rsidRPr="002E2BE8">
        <w:rPr>
          <w:b/>
        </w:rPr>
        <w:t xml:space="preserve"> и договора</w:t>
      </w:r>
      <w:bookmarkEnd w:id="238"/>
      <w:bookmarkEnd w:id="239"/>
      <w:bookmarkEnd w:id="240"/>
    </w:p>
    <w:p w:rsidR="006475EA" w:rsidRPr="002E2BE8" w:rsidRDefault="006475EA" w:rsidP="00646B70">
      <w:pPr>
        <w:pStyle w:val="af8"/>
        <w:numPr>
          <w:ilvl w:val="2"/>
          <w:numId w:val="50"/>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646B70">
      <w:pPr>
        <w:pStyle w:val="af8"/>
        <w:numPr>
          <w:ilvl w:val="2"/>
          <w:numId w:val="50"/>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646B70">
      <w:pPr>
        <w:pStyle w:val="af8"/>
        <w:numPr>
          <w:ilvl w:val="2"/>
          <w:numId w:val="50"/>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646B70">
      <w:pPr>
        <w:pStyle w:val="af8"/>
        <w:numPr>
          <w:ilvl w:val="2"/>
          <w:numId w:val="50"/>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646B70">
      <w:pPr>
        <w:pStyle w:val="af8"/>
        <w:numPr>
          <w:ilvl w:val="2"/>
          <w:numId w:val="50"/>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646B70">
      <w:pPr>
        <w:pStyle w:val="af8"/>
        <w:numPr>
          <w:ilvl w:val="2"/>
          <w:numId w:val="50"/>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 xml:space="preserve">Потенциальным </w:t>
      </w:r>
      <w:r w:rsidR="00543B3F">
        <w:lastRenderedPageBreak/>
        <w:t>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646B70">
      <w:pPr>
        <w:pStyle w:val="af8"/>
        <w:numPr>
          <w:ilvl w:val="2"/>
          <w:numId w:val="50"/>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70A62" w:rsidP="00646B70">
      <w:pPr>
        <w:pStyle w:val="af8"/>
        <w:numPr>
          <w:ilvl w:val="2"/>
          <w:numId w:val="50"/>
        </w:numPr>
        <w:ind w:left="1134" w:hanging="1134"/>
        <w:jc w:val="both"/>
      </w:pPr>
      <w:r w:rsidRPr="00821CD0">
        <w:t xml:space="preserve">В случае,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646B70">
      <w:pPr>
        <w:pStyle w:val="af8"/>
        <w:numPr>
          <w:ilvl w:val="1"/>
          <w:numId w:val="50"/>
        </w:numPr>
        <w:ind w:left="1134" w:hanging="1134"/>
        <w:contextualSpacing w:val="0"/>
        <w:outlineLvl w:val="1"/>
      </w:pPr>
      <w:bookmarkStart w:id="241" w:name="_Toc422210024"/>
      <w:bookmarkStart w:id="242" w:name="_Toc422226844"/>
      <w:bookmarkStart w:id="243"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41"/>
      <w:bookmarkEnd w:id="242"/>
      <w:bookmarkEnd w:id="243"/>
    </w:p>
    <w:p w:rsidR="00DA6B63" w:rsidRPr="00821CD0" w:rsidRDefault="00E77959" w:rsidP="00646B70">
      <w:pPr>
        <w:pStyle w:val="af8"/>
        <w:numPr>
          <w:ilvl w:val="2"/>
          <w:numId w:val="50"/>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646B70">
      <w:pPr>
        <w:pStyle w:val="af8"/>
        <w:numPr>
          <w:ilvl w:val="3"/>
          <w:numId w:val="50"/>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21 Извещения</w:t>
      </w:r>
      <w:r w:rsidRPr="005A2CA2">
        <w:t>.</w:t>
      </w:r>
    </w:p>
    <w:p w:rsidR="00C52BDE" w:rsidRPr="00821CD0" w:rsidRDefault="000617C6" w:rsidP="00646B70">
      <w:pPr>
        <w:pStyle w:val="af8"/>
        <w:numPr>
          <w:ilvl w:val="3"/>
          <w:numId w:val="50"/>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646B70">
      <w:pPr>
        <w:pStyle w:val="af8"/>
        <w:numPr>
          <w:ilvl w:val="0"/>
          <w:numId w:val="49"/>
        </w:numPr>
        <w:ind w:left="1134" w:firstLine="0"/>
        <w:contextualSpacing w:val="0"/>
        <w:jc w:val="both"/>
        <w:outlineLvl w:val="1"/>
      </w:pPr>
      <w:bookmarkStart w:id="244" w:name="_Toc422210025"/>
      <w:bookmarkStart w:id="245" w:name="_Toc422226845"/>
      <w:bookmarkStart w:id="246"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47" w:name="_Toc422210026"/>
      <w:bookmarkStart w:id="248" w:name="_Toc422226846"/>
      <w:bookmarkStart w:id="249" w:name="_Toc422244198"/>
      <w:bookmarkEnd w:id="244"/>
      <w:bookmarkEnd w:id="245"/>
      <w:bookmarkEnd w:id="246"/>
    </w:p>
    <w:bookmarkEnd w:id="247"/>
    <w:bookmarkEnd w:id="248"/>
    <w:bookmarkEnd w:id="249"/>
    <w:p w:rsidR="003479BC" w:rsidRPr="006B498D" w:rsidRDefault="00AD78DD" w:rsidP="00646B70">
      <w:pPr>
        <w:pStyle w:val="af8"/>
        <w:numPr>
          <w:ilvl w:val="0"/>
          <w:numId w:val="49"/>
        </w:numPr>
        <w:ind w:hanging="295"/>
        <w:jc w:val="both"/>
        <w:rPr>
          <w:rStyle w:val="FontStyle128"/>
          <w:color w:val="auto"/>
          <w:sz w:val="24"/>
          <w:szCs w:val="24"/>
        </w:rPr>
      </w:pPr>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Потенциальный 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Потенциального 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r w:rsidR="003479BC" w:rsidRPr="00343A81">
        <w:t xml:space="preserve"> и </w:t>
      </w:r>
      <w:r w:rsidR="0057093D">
        <w:t>субподрядчиком (</w:t>
      </w:r>
      <w:r w:rsidR="003479BC" w:rsidRPr="00343A81">
        <w:t>соисполнителем</w:t>
      </w:r>
      <w:r w:rsidR="0057093D">
        <w:t>)</w:t>
      </w:r>
      <w:r w:rsidR="003479BC" w:rsidRPr="00343A81">
        <w:t xml:space="preserve"> согласованы</w:t>
      </w:r>
      <w:r w:rsidR="003479BC" w:rsidRPr="002B3535">
        <w:rPr>
          <w:rStyle w:val="FontStyle128"/>
          <w:color w:val="auto"/>
          <w:sz w:val="24"/>
        </w:rPr>
        <w:t>.</w:t>
      </w:r>
    </w:p>
    <w:p w:rsidR="006B498D" w:rsidRPr="00343A81" w:rsidRDefault="006B498D" w:rsidP="00646B70">
      <w:pPr>
        <w:pStyle w:val="af8"/>
        <w:numPr>
          <w:ilvl w:val="0"/>
          <w:numId w:val="49"/>
        </w:numPr>
        <w:ind w:hanging="295"/>
        <w:jc w:val="both"/>
      </w:pPr>
      <w:r>
        <w:t>д</w:t>
      </w:r>
      <w:r w:rsidRPr="008D6360">
        <w:t xml:space="preserve">екларацию, подготовленную по Форме, </w:t>
      </w:r>
      <w:r w:rsidRPr="009522E3">
        <w:t xml:space="preserve">согласно </w:t>
      </w:r>
      <w:r w:rsidRPr="00E66C4B">
        <w:t xml:space="preserve">приложению </w:t>
      </w:r>
      <w:r w:rsidR="0015089B" w:rsidRPr="00E66C4B">
        <w:t>2</w:t>
      </w:r>
      <w:r w:rsidRPr="00E66C4B">
        <w:t xml:space="preserve"> </w:t>
      </w:r>
      <w:r w:rsidRPr="009522E3">
        <w:t>в</w:t>
      </w:r>
      <w:r w:rsidRPr="008D6360">
        <w:t xml:space="preserve"> отношении каждого субподрядчика (соисполнителя)</w:t>
      </w:r>
    </w:p>
    <w:p w:rsidR="003479BC" w:rsidRPr="00343A81" w:rsidRDefault="003479BC" w:rsidP="00646B70">
      <w:pPr>
        <w:pStyle w:val="Style23"/>
        <w:widowControl/>
        <w:numPr>
          <w:ilvl w:val="3"/>
          <w:numId w:val="50"/>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предложенного(ых) </w:t>
      </w:r>
      <w:r w:rsidR="00683F73">
        <w:t>субподрядчика</w:t>
      </w:r>
      <w:r w:rsidR="00277711">
        <w:t>(ов)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субподрядчика(ов) (</w:t>
      </w:r>
      <w:r w:rsidRPr="00343A81">
        <w:t>соисполнителя(ей)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lastRenderedPageBreak/>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646B70">
      <w:pPr>
        <w:pStyle w:val="af8"/>
        <w:numPr>
          <w:ilvl w:val="3"/>
          <w:numId w:val="50"/>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646B70">
      <w:pPr>
        <w:pStyle w:val="af8"/>
        <w:numPr>
          <w:ilvl w:val="3"/>
          <w:numId w:val="50"/>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646B70">
      <w:pPr>
        <w:pStyle w:val="af8"/>
        <w:numPr>
          <w:ilvl w:val="3"/>
          <w:numId w:val="50"/>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646B70">
      <w:pPr>
        <w:pStyle w:val="af8"/>
        <w:numPr>
          <w:ilvl w:val="3"/>
          <w:numId w:val="50"/>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646B70">
      <w:pPr>
        <w:pStyle w:val="af8"/>
        <w:numPr>
          <w:ilvl w:val="3"/>
          <w:numId w:val="50"/>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w:t>
      </w:r>
      <w:r w:rsidR="003479BC" w:rsidRPr="00343A81">
        <w:lastRenderedPageBreak/>
        <w:t>обязательств субподрядчиком</w:t>
      </w:r>
      <w:r w:rsidR="006A5C07">
        <w:t xml:space="preserve"> (</w:t>
      </w:r>
      <w:r>
        <w:t>соисполнителем</w:t>
      </w:r>
      <w:r w:rsidR="006A5C07">
        <w:t>)</w:t>
      </w:r>
      <w:r w:rsidR="003479BC" w:rsidRPr="00343A81">
        <w:t>.</w:t>
      </w:r>
    </w:p>
    <w:p w:rsidR="00061DE1" w:rsidRPr="00A22CA4" w:rsidRDefault="00061DE1" w:rsidP="00646B70">
      <w:pPr>
        <w:pStyle w:val="af8"/>
        <w:numPr>
          <w:ilvl w:val="3"/>
          <w:numId w:val="50"/>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646B70">
      <w:pPr>
        <w:pStyle w:val="af8"/>
        <w:numPr>
          <w:ilvl w:val="3"/>
          <w:numId w:val="50"/>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646B70">
      <w:pPr>
        <w:pStyle w:val="af8"/>
        <w:numPr>
          <w:ilvl w:val="3"/>
          <w:numId w:val="50"/>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3479BC" w:rsidRDefault="003479BC" w:rsidP="00646B70">
      <w:pPr>
        <w:pStyle w:val="af8"/>
        <w:numPr>
          <w:ilvl w:val="1"/>
          <w:numId w:val="50"/>
        </w:numPr>
        <w:ind w:left="1134" w:hanging="1134"/>
        <w:contextualSpacing w:val="0"/>
        <w:outlineLvl w:val="1"/>
        <w:rPr>
          <w:b/>
        </w:rPr>
      </w:pPr>
      <w:bookmarkStart w:id="250" w:name="_Toc422210042"/>
      <w:bookmarkStart w:id="251" w:name="_Toc422226862"/>
      <w:bookmarkStart w:id="252"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0"/>
      <w:bookmarkEnd w:id="251"/>
      <w:bookmarkEnd w:id="252"/>
    </w:p>
    <w:p w:rsidR="0098288E" w:rsidRPr="00343A81" w:rsidRDefault="0098288E" w:rsidP="0098288E">
      <w:pPr>
        <w:pStyle w:val="af8"/>
        <w:ind w:left="1134"/>
        <w:contextualSpacing w:val="0"/>
        <w:outlineLvl w:val="1"/>
        <w:rPr>
          <w:b/>
        </w:rPr>
      </w:pPr>
    </w:p>
    <w:p w:rsidR="003479BC" w:rsidRDefault="003479BC" w:rsidP="00646B70">
      <w:pPr>
        <w:pStyle w:val="af8"/>
        <w:numPr>
          <w:ilvl w:val="2"/>
          <w:numId w:val="50"/>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253"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53"/>
      <w:r w:rsidRPr="00343A81">
        <w:t>, дополнительно должны быть выполнены нижеприведенные требования.</w:t>
      </w:r>
    </w:p>
    <w:p w:rsidR="003479BC" w:rsidRPr="00343A81" w:rsidRDefault="003479BC" w:rsidP="00646B70">
      <w:pPr>
        <w:pStyle w:val="af8"/>
        <w:numPr>
          <w:ilvl w:val="2"/>
          <w:numId w:val="50"/>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646B70">
      <w:pPr>
        <w:pStyle w:val="af8"/>
        <w:numPr>
          <w:ilvl w:val="2"/>
          <w:numId w:val="50"/>
        </w:numPr>
        <w:ind w:left="1134" w:hanging="1134"/>
        <w:jc w:val="both"/>
      </w:pPr>
      <w:r w:rsidRPr="00343A81">
        <w:lastRenderedPageBreak/>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646B70">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646B70">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646B70">
      <w:pPr>
        <w:numPr>
          <w:ilvl w:val="2"/>
          <w:numId w:val="50"/>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646B70">
      <w:pPr>
        <w:numPr>
          <w:ilvl w:val="2"/>
          <w:numId w:val="50"/>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646B70">
      <w:pPr>
        <w:numPr>
          <w:ilvl w:val="2"/>
          <w:numId w:val="50"/>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646B70">
      <w:pPr>
        <w:numPr>
          <w:ilvl w:val="2"/>
          <w:numId w:val="50"/>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646B70">
      <w:pPr>
        <w:widowControl/>
        <w:numPr>
          <w:ilvl w:val="0"/>
          <w:numId w:val="8"/>
        </w:numPr>
        <w:autoSpaceDE/>
        <w:adjustRightInd/>
        <w:ind w:left="1701" w:hanging="567"/>
        <w:jc w:val="both"/>
      </w:pPr>
      <w:r w:rsidRPr="00343A81">
        <w:t xml:space="preserve">заявка на участие в закупке подготавливается и подается лидером от </w:t>
      </w:r>
      <w:r w:rsidRPr="00343A81">
        <w:lastRenderedPageBreak/>
        <w:t>своего имени со ссылкой на то, что он представляет интересы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646B70">
      <w:pPr>
        <w:numPr>
          <w:ilvl w:val="2"/>
          <w:numId w:val="50"/>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646B70">
      <w:pPr>
        <w:pStyle w:val="af8"/>
        <w:numPr>
          <w:ilvl w:val="2"/>
          <w:numId w:val="50"/>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646B70">
      <w:pPr>
        <w:pStyle w:val="af8"/>
        <w:numPr>
          <w:ilvl w:val="2"/>
          <w:numId w:val="50"/>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54"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54"/>
    </w:p>
    <w:p w:rsidR="004D0747" w:rsidRDefault="004D0747" w:rsidP="004D0747">
      <w:pPr>
        <w:pStyle w:val="Style12"/>
        <w:widowControl/>
        <w:tabs>
          <w:tab w:val="left" w:leader="underscore" w:pos="9864"/>
        </w:tabs>
        <w:spacing w:line="324" w:lineRule="exact"/>
        <w:ind w:firstLine="851"/>
        <w:rPr>
          <w:i/>
          <w:color w:val="548DD4" w:themeColor="text2" w:themeTint="99"/>
        </w:rPr>
      </w:pPr>
      <w:r>
        <w:rPr>
          <w:i/>
          <w:color w:val="548DD4" w:themeColor="text2" w:themeTint="99"/>
        </w:rPr>
        <w:t>Техническая часть представлена в приложении № 1 к настоящей закупочной документации.</w:t>
      </w:r>
    </w:p>
    <w:p w:rsidR="004D0747" w:rsidRPr="004D0747" w:rsidRDefault="004D0747" w:rsidP="004D0747"/>
    <w:p w:rsidR="00594833" w:rsidRDefault="00594833" w:rsidP="00594833">
      <w:pPr>
        <w:spacing w:after="200" w:line="276" w:lineRule="auto"/>
        <w:rPr>
          <w:sz w:val="22"/>
          <w:szCs w:val="22"/>
        </w:rPr>
      </w:pPr>
    </w:p>
    <w:p w:rsidR="00594833" w:rsidRDefault="00594833" w:rsidP="00594833">
      <w:pPr>
        <w:spacing w:line="276" w:lineRule="auto"/>
        <w:rPr>
          <w:sz w:val="22"/>
          <w:szCs w:val="22"/>
        </w:rPr>
        <w:sectPr w:rsidR="00594833">
          <w:pgSz w:w="11906" w:h="16838"/>
          <w:pgMar w:top="1134" w:right="850" w:bottom="1134" w:left="1701" w:header="708" w:footer="708" w:gutter="0"/>
          <w:cols w:space="720"/>
        </w:sectPr>
      </w:pPr>
    </w:p>
    <w:p w:rsidR="00CE4D94" w:rsidRDefault="005034BE" w:rsidP="00B10CC4">
      <w:pPr>
        <w:pStyle w:val="1"/>
        <w:pageBreakBefore/>
        <w:spacing w:before="0" w:after="0"/>
      </w:pPr>
      <w:bookmarkStart w:id="255"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55"/>
    </w:p>
    <w:p w:rsidR="004D0747" w:rsidRDefault="004D0747" w:rsidP="004D0747">
      <w:pPr>
        <w:pStyle w:val="Style12"/>
        <w:widowControl/>
        <w:tabs>
          <w:tab w:val="left" w:leader="underscore" w:pos="9864"/>
        </w:tabs>
        <w:spacing w:line="324" w:lineRule="exact"/>
        <w:ind w:firstLine="851"/>
        <w:rPr>
          <w:i/>
          <w:color w:val="548DD4" w:themeColor="text2" w:themeTint="99"/>
        </w:rPr>
      </w:pPr>
      <w:r>
        <w:rPr>
          <w:i/>
          <w:color w:val="548DD4" w:themeColor="text2" w:themeTint="99"/>
        </w:rPr>
        <w:t>Проект договора представлен в приложении № 2 к настоящей закупочной документации.</w:t>
      </w:r>
    </w:p>
    <w:p w:rsidR="004D0747" w:rsidRPr="004D0747" w:rsidRDefault="004D0747" w:rsidP="004D0747"/>
    <w:p w:rsidR="00830718" w:rsidRPr="00830718" w:rsidRDefault="00830718" w:rsidP="0003284E">
      <w:pPr>
        <w:jc w:val="right"/>
      </w:pPr>
    </w:p>
    <w:p w:rsidR="00594833" w:rsidRDefault="00594833" w:rsidP="00594833">
      <w:pPr>
        <w:rPr>
          <w:color w:val="000000"/>
          <w:sz w:val="22"/>
          <w:szCs w:val="22"/>
        </w:rPr>
        <w:sectPr w:rsidR="00594833">
          <w:pgSz w:w="11901" w:h="16840"/>
          <w:pgMar w:top="1134" w:right="567" w:bottom="567" w:left="1418" w:header="709" w:footer="709" w:gutter="0"/>
          <w:cols w:space="720"/>
        </w:sectPr>
      </w:pPr>
    </w:p>
    <w:p w:rsidR="00F27CCD" w:rsidRDefault="005034BE" w:rsidP="00401210">
      <w:pPr>
        <w:pStyle w:val="1"/>
      </w:pPr>
      <w:bookmarkStart w:id="256" w:name="_Toc422244217"/>
      <w:bookmarkEnd w:id="16"/>
      <w:bookmarkEnd w:id="15"/>
      <w:bookmarkEnd w:id="14"/>
      <w:bookmarkEnd w:id="13"/>
      <w:bookmarkEnd w:id="12"/>
      <w:bookmarkEnd w:id="11"/>
      <w:bookmarkEnd w:id="10"/>
      <w:bookmarkEnd w:id="9"/>
      <w:r>
        <w:lastRenderedPageBreak/>
        <w:t xml:space="preserve">Раздел </w:t>
      </w:r>
      <w:r w:rsidR="005A701E">
        <w:t xml:space="preserve"> 9</w:t>
      </w:r>
      <w:r>
        <w:t xml:space="preserve">. </w:t>
      </w:r>
      <w:r w:rsidR="00F27CCD" w:rsidRPr="00B32644">
        <w:t>РУКОВОДСТВО ПО ЭКСПЕРТНОЙ ОЦЕНКЕ</w:t>
      </w:r>
      <w:bookmarkEnd w:id="256"/>
    </w:p>
    <w:p w:rsidR="00830718" w:rsidRPr="00830718" w:rsidRDefault="00830718" w:rsidP="0003284E">
      <w:pPr>
        <w:jc w:val="right"/>
      </w:pPr>
    </w:p>
    <w:p w:rsidR="00EA4C29" w:rsidRPr="00EA4C29" w:rsidRDefault="00EA4C29" w:rsidP="00646B70">
      <w:pPr>
        <w:pStyle w:val="af8"/>
        <w:widowControl/>
        <w:numPr>
          <w:ilvl w:val="1"/>
          <w:numId w:val="58"/>
        </w:numPr>
        <w:autoSpaceDE/>
        <w:autoSpaceDN/>
        <w:adjustRightInd/>
        <w:spacing w:before="240" w:after="60" w:line="360" w:lineRule="auto"/>
        <w:jc w:val="both"/>
        <w:outlineLvl w:val="0"/>
        <w:rPr>
          <w:b/>
          <w:kern w:val="28"/>
        </w:rPr>
      </w:pPr>
      <w:bookmarkStart w:id="257" w:name="_Toc297628859"/>
      <w:r w:rsidRPr="00EA4C29">
        <w:rPr>
          <w:b/>
          <w:kern w:val="28"/>
        </w:rPr>
        <w:t>Термины и определения</w:t>
      </w:r>
      <w:bookmarkEnd w:id="25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EA4C29" w:rsidRPr="0037150E" w:rsidTr="00EA4C29">
        <w:tc>
          <w:tcPr>
            <w:tcW w:w="2824" w:type="dxa"/>
            <w:shd w:val="clear" w:color="auto" w:fill="CCCCCC"/>
          </w:tcPr>
          <w:p w:rsidR="00EA4C29" w:rsidRPr="0037150E" w:rsidRDefault="00EA4C29" w:rsidP="00EA4C29">
            <w:pPr>
              <w:autoSpaceDE/>
              <w:autoSpaceDN/>
              <w:adjustRightInd/>
              <w:jc w:val="center"/>
              <w:outlineLvl w:val="1"/>
              <w:rPr>
                <w:b/>
              </w:rPr>
            </w:pPr>
            <w:r w:rsidRPr="0037150E">
              <w:rPr>
                <w:b/>
              </w:rPr>
              <w:t>Термин / сокращение</w:t>
            </w:r>
          </w:p>
        </w:tc>
        <w:tc>
          <w:tcPr>
            <w:tcW w:w="7241" w:type="dxa"/>
            <w:shd w:val="clear" w:color="auto" w:fill="CCCCCC"/>
          </w:tcPr>
          <w:p w:rsidR="00EA4C29" w:rsidRPr="0037150E" w:rsidRDefault="00EA4C29" w:rsidP="00EA4C29">
            <w:pPr>
              <w:keepNext/>
              <w:widowControl/>
              <w:autoSpaceDE/>
              <w:autoSpaceDN/>
              <w:adjustRightInd/>
              <w:jc w:val="center"/>
              <w:outlineLvl w:val="1"/>
              <w:rPr>
                <w:b/>
              </w:rPr>
            </w:pPr>
            <w:r w:rsidRPr="0037150E">
              <w:rPr>
                <w:b/>
              </w:rPr>
              <w:t>Определение / толкование</w:t>
            </w:r>
          </w:p>
        </w:tc>
      </w:tr>
      <w:tr w:rsidR="00EA4C29" w:rsidRPr="0037150E" w:rsidTr="00EA4C29">
        <w:tc>
          <w:tcPr>
            <w:tcW w:w="2824" w:type="dxa"/>
          </w:tcPr>
          <w:p w:rsidR="00EA4C29" w:rsidRPr="0037150E" w:rsidRDefault="00EA4C29" w:rsidP="00EA4C29">
            <w:pPr>
              <w:autoSpaceDE/>
              <w:autoSpaceDN/>
              <w:adjustRightInd/>
              <w:outlineLvl w:val="1"/>
            </w:pPr>
            <w:r w:rsidRPr="0037150E">
              <w:t>Заказчик, организатор закупки</w:t>
            </w:r>
          </w:p>
        </w:tc>
        <w:tc>
          <w:tcPr>
            <w:tcW w:w="7241" w:type="dxa"/>
          </w:tcPr>
          <w:p w:rsidR="00EA4C29" w:rsidRPr="0037150E" w:rsidRDefault="00EA4C29" w:rsidP="00EA4C29">
            <w:pPr>
              <w:keepNext/>
              <w:widowControl/>
              <w:autoSpaceDE/>
              <w:autoSpaceDN/>
              <w:adjustRightInd/>
              <w:jc w:val="both"/>
              <w:outlineLvl w:val="1"/>
            </w:pPr>
            <w:r>
              <w:t>П</w:t>
            </w:r>
            <w:r w:rsidRPr="0037150E">
              <w:t>АО «Томскэнергосбыт»</w:t>
            </w:r>
          </w:p>
        </w:tc>
      </w:tr>
      <w:tr w:rsidR="00EA4C29" w:rsidRPr="0037150E" w:rsidTr="00EA4C29">
        <w:tc>
          <w:tcPr>
            <w:tcW w:w="2824" w:type="dxa"/>
          </w:tcPr>
          <w:p w:rsidR="00EA4C29" w:rsidRPr="0037150E" w:rsidRDefault="00EA4C29" w:rsidP="00EA4C29">
            <w:pPr>
              <w:autoSpaceDE/>
              <w:autoSpaceDN/>
              <w:adjustRightInd/>
              <w:outlineLvl w:val="1"/>
            </w:pPr>
            <w:r w:rsidRPr="0037150E">
              <w:t>Закупочная документация</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EA4C29" w:rsidRPr="0037150E" w:rsidTr="00EA4C29">
        <w:tc>
          <w:tcPr>
            <w:tcW w:w="2824" w:type="dxa"/>
          </w:tcPr>
          <w:p w:rsidR="00EA4C29" w:rsidRPr="0037150E" w:rsidRDefault="00EA4C29" w:rsidP="00EA4C29">
            <w:pPr>
              <w:autoSpaceDE/>
              <w:autoSpaceDN/>
              <w:adjustRightInd/>
              <w:outlineLvl w:val="1"/>
            </w:pPr>
            <w:r w:rsidRPr="0037150E">
              <w:t>ЭГ</w:t>
            </w:r>
          </w:p>
        </w:tc>
        <w:tc>
          <w:tcPr>
            <w:tcW w:w="7241" w:type="dxa"/>
          </w:tcPr>
          <w:p w:rsidR="00EA4C29" w:rsidRPr="0037150E" w:rsidRDefault="00EA4C29" w:rsidP="00EA4C29">
            <w:pPr>
              <w:keepNext/>
              <w:widowControl/>
              <w:autoSpaceDE/>
              <w:autoSpaceDN/>
              <w:adjustRightInd/>
              <w:jc w:val="both"/>
              <w:outlineLvl w:val="1"/>
            </w:pPr>
            <w:r w:rsidRPr="0037150E">
              <w:t>Экспертная группа</w:t>
            </w:r>
          </w:p>
        </w:tc>
      </w:tr>
      <w:tr w:rsidR="00EA4C29" w:rsidRPr="0037150E" w:rsidTr="00EA4C29">
        <w:tc>
          <w:tcPr>
            <w:tcW w:w="2824" w:type="dxa"/>
          </w:tcPr>
          <w:p w:rsidR="00EA4C29" w:rsidRPr="0037150E" w:rsidRDefault="00EA4C29" w:rsidP="00EA4C29">
            <w:pPr>
              <w:autoSpaceDE/>
              <w:autoSpaceDN/>
              <w:adjustRightInd/>
              <w:outlineLvl w:val="1"/>
            </w:pPr>
            <w:r w:rsidRPr="0037150E">
              <w:t>Заявка</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EA4C29" w:rsidRPr="0037150E" w:rsidTr="00EA4C29">
        <w:tc>
          <w:tcPr>
            <w:tcW w:w="2824" w:type="dxa"/>
          </w:tcPr>
          <w:p w:rsidR="00EA4C29" w:rsidRPr="0037150E" w:rsidRDefault="00EA4C29" w:rsidP="00EA4C29">
            <w:pPr>
              <w:autoSpaceDE/>
              <w:autoSpaceDN/>
              <w:adjustRightInd/>
              <w:outlineLvl w:val="1"/>
            </w:pPr>
            <w:r w:rsidRPr="0037150E">
              <w:t>ЗК</w:t>
            </w:r>
          </w:p>
        </w:tc>
        <w:tc>
          <w:tcPr>
            <w:tcW w:w="7241" w:type="dxa"/>
          </w:tcPr>
          <w:p w:rsidR="00EA4C29" w:rsidRPr="0037150E" w:rsidRDefault="00EA4C29" w:rsidP="00EA4C29">
            <w:pPr>
              <w:keepNext/>
              <w:widowControl/>
              <w:autoSpaceDE/>
              <w:autoSpaceDN/>
              <w:adjustRightInd/>
              <w:jc w:val="both"/>
              <w:outlineLvl w:val="1"/>
            </w:pPr>
            <w:r w:rsidRPr="0037150E">
              <w:t>Закупочная комиссия</w:t>
            </w:r>
          </w:p>
        </w:tc>
      </w:tr>
      <w:tr w:rsidR="00EA4C29" w:rsidRPr="0037150E" w:rsidTr="00EA4C29">
        <w:tc>
          <w:tcPr>
            <w:tcW w:w="2824" w:type="dxa"/>
          </w:tcPr>
          <w:p w:rsidR="00EA4C29" w:rsidRPr="0037150E" w:rsidRDefault="00EA4C29" w:rsidP="00EA4C29">
            <w:pPr>
              <w:autoSpaceDE/>
              <w:autoSpaceDN/>
              <w:adjustRightInd/>
              <w:outlineLvl w:val="1"/>
            </w:pPr>
            <w:r w:rsidRPr="0037150E">
              <w:t>ПДЗК</w:t>
            </w:r>
          </w:p>
        </w:tc>
        <w:tc>
          <w:tcPr>
            <w:tcW w:w="7241" w:type="dxa"/>
          </w:tcPr>
          <w:p w:rsidR="00EA4C29" w:rsidRPr="0037150E" w:rsidRDefault="00EA4C29" w:rsidP="00EA4C29">
            <w:pPr>
              <w:keepNext/>
              <w:widowControl/>
              <w:autoSpaceDE/>
              <w:autoSpaceDN/>
              <w:adjustRightInd/>
              <w:jc w:val="both"/>
              <w:outlineLvl w:val="1"/>
            </w:pPr>
            <w:r w:rsidRPr="0037150E">
              <w:t>Постоянно действующая закупочная комиссия</w:t>
            </w:r>
          </w:p>
        </w:tc>
      </w:tr>
    </w:tbl>
    <w:p w:rsidR="00EA4C29" w:rsidRPr="0037150E" w:rsidRDefault="00EA4C29" w:rsidP="00EA4C29">
      <w:pPr>
        <w:autoSpaceDE/>
        <w:autoSpaceDN/>
        <w:adjustRightInd/>
        <w:ind w:left="1134" w:hanging="1134"/>
        <w:outlineLvl w:val="0"/>
        <w:rPr>
          <w:b/>
          <w:kern w:val="28"/>
        </w:rPr>
      </w:pPr>
      <w:bookmarkStart w:id="258" w:name="_Toc297628860"/>
    </w:p>
    <w:p w:rsidR="00EA4C29" w:rsidRPr="00EA4C29" w:rsidRDefault="00EA4C29" w:rsidP="00646B70">
      <w:pPr>
        <w:pStyle w:val="af8"/>
        <w:widowControl/>
        <w:numPr>
          <w:ilvl w:val="1"/>
          <w:numId w:val="58"/>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58"/>
    </w:p>
    <w:p w:rsidR="00EA4C29" w:rsidRPr="0037150E" w:rsidRDefault="00EA4C29" w:rsidP="00EA4C29">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EA4C29" w:rsidRPr="0037150E" w:rsidRDefault="00EA4C29" w:rsidP="00EA4C29">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EA4C29" w:rsidRPr="0037150E" w:rsidRDefault="00EA4C29" w:rsidP="00EA4C29">
      <w:pPr>
        <w:autoSpaceDE/>
        <w:autoSpaceDN/>
        <w:adjustRightInd/>
        <w:jc w:val="both"/>
        <w:outlineLvl w:val="1"/>
      </w:pPr>
    </w:p>
    <w:p w:rsidR="00EA4C29" w:rsidRPr="0037150E" w:rsidRDefault="00EA4C29" w:rsidP="00646B70">
      <w:pPr>
        <w:widowControl/>
        <w:numPr>
          <w:ilvl w:val="1"/>
          <w:numId w:val="58"/>
        </w:numPr>
        <w:autoSpaceDE/>
        <w:autoSpaceDN/>
        <w:adjustRightInd/>
        <w:spacing w:line="360" w:lineRule="auto"/>
        <w:jc w:val="both"/>
        <w:outlineLvl w:val="0"/>
        <w:rPr>
          <w:b/>
          <w:kern w:val="28"/>
        </w:rPr>
      </w:pPr>
      <w:bookmarkStart w:id="259" w:name="_Toc232403464"/>
      <w:bookmarkEnd w:id="259"/>
      <w:r>
        <w:rPr>
          <w:b/>
          <w:kern w:val="28"/>
        </w:rPr>
        <w:t xml:space="preserve"> </w:t>
      </w:r>
      <w:r w:rsidRPr="0037150E">
        <w:rPr>
          <w:b/>
          <w:kern w:val="28"/>
        </w:rPr>
        <w:t>Общие положения</w:t>
      </w:r>
    </w:p>
    <w:p w:rsidR="00EA4C29" w:rsidRPr="0037150E" w:rsidRDefault="00EA4C29" w:rsidP="00EA4C29">
      <w:pPr>
        <w:autoSpaceDE/>
        <w:autoSpaceDN/>
        <w:adjustRightInd/>
        <w:ind w:firstLine="709"/>
        <w:jc w:val="both"/>
        <w:outlineLvl w:val="1"/>
      </w:pPr>
      <w:r>
        <w:t>9</w:t>
      </w:r>
      <w:r w:rsidRPr="0037150E">
        <w:t>.3.1.</w:t>
      </w:r>
      <w:r w:rsidRPr="0037150E">
        <w:tab/>
        <w:t>Экспертная оценка Заявок на участие в закупочной процедуре проводится в целях обеспечения обоснованности принятия решений Закупочной комиссии по ранжированию Заявок по степени предпочтительности и выбору победителя закупочной процедуры.</w:t>
      </w:r>
    </w:p>
    <w:p w:rsidR="00EA4C29" w:rsidRPr="0037150E" w:rsidRDefault="00EA4C29" w:rsidP="00EA4C29">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EA4C29" w:rsidRPr="0037150E" w:rsidRDefault="00EA4C29" w:rsidP="00EA4C29">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EA4C29" w:rsidRPr="0037150E" w:rsidRDefault="00EA4C29" w:rsidP="00EA4C29">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EA4C29" w:rsidRPr="0037150E" w:rsidRDefault="00EA4C29" w:rsidP="00EA4C29">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EA4C29" w:rsidRPr="0037150E" w:rsidRDefault="00EA4C29" w:rsidP="00EA4C29">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 xml:space="preserve">только по поручению </w:t>
      </w:r>
      <w:r w:rsidRPr="0037150E">
        <w:rPr>
          <w:b/>
        </w:rPr>
        <w:lastRenderedPageBreak/>
        <w:t>ЗК/ПДЗК или ее председателя</w:t>
      </w:r>
      <w:r w:rsidRPr="0037150E">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EA4C29" w:rsidRPr="0037150E" w:rsidRDefault="00EA4C29" w:rsidP="00EA4C29">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EA4C29" w:rsidRPr="0037150E" w:rsidRDefault="00EA4C29" w:rsidP="00EA4C29">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EA4C29" w:rsidRPr="0037150E" w:rsidRDefault="00EA4C29" w:rsidP="00EA4C29">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EA4C29" w:rsidRPr="0037150E" w:rsidRDefault="00EA4C29" w:rsidP="00EA4C29">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EA4C29" w:rsidRPr="0037150E" w:rsidRDefault="00EA4C29" w:rsidP="00EA4C29">
      <w:pPr>
        <w:autoSpaceDE/>
        <w:autoSpaceDN/>
        <w:adjustRightInd/>
        <w:ind w:firstLine="709"/>
        <w:jc w:val="both"/>
        <w:outlineLvl w:val="1"/>
      </w:pPr>
      <w:r>
        <w:t>9</w:t>
      </w:r>
      <w:r w:rsidRPr="0037150E">
        <w:t>.3.11.</w:t>
      </w:r>
      <w:r w:rsidRPr="0037150E">
        <w:tab/>
        <w:t>Эксперт вправе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EA4C29" w:rsidRPr="0037150E" w:rsidRDefault="00EA4C29" w:rsidP="00EA4C29">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EA4C29" w:rsidRPr="0037150E" w:rsidRDefault="00EA4C29" w:rsidP="00EA4C29">
      <w:pPr>
        <w:autoSpaceDE/>
        <w:autoSpaceDN/>
        <w:adjustRightInd/>
        <w:ind w:firstLine="709"/>
        <w:jc w:val="both"/>
        <w:outlineLvl w:val="1"/>
      </w:pPr>
      <w:r>
        <w:t>9</w:t>
      </w:r>
      <w:r w:rsidRPr="0037150E">
        <w:t>.3.13.</w:t>
      </w:r>
      <w:r w:rsidRPr="0037150E">
        <w:tab/>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EA4C29" w:rsidRPr="0037150E" w:rsidRDefault="00EA4C29" w:rsidP="00EA4C29">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EA4C29" w:rsidRPr="0037150E" w:rsidRDefault="00EA4C29" w:rsidP="00EA4C29">
      <w:pPr>
        <w:autoSpaceDE/>
        <w:autoSpaceDN/>
        <w:adjustRightInd/>
        <w:ind w:firstLine="709"/>
        <w:jc w:val="both"/>
        <w:outlineLvl w:val="1"/>
      </w:pPr>
      <w:r>
        <w:lastRenderedPageBreak/>
        <w:t>9</w:t>
      </w:r>
      <w:r w:rsidRPr="0037150E">
        <w:t>.3.15.</w:t>
      </w:r>
      <w:r w:rsidRPr="0037150E">
        <w:tab/>
        <w:t>При составлении своего индивидуального экспертного заключения каждый эксперт должен придерживаться примерных формы, приведенных в Приложениях №3 и 4.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EA4C29" w:rsidRPr="0037150E" w:rsidRDefault="00EA4C29" w:rsidP="00EA4C29">
      <w:pPr>
        <w:autoSpaceDE/>
        <w:autoSpaceDN/>
        <w:adjustRightInd/>
        <w:ind w:firstLine="709"/>
        <w:jc w:val="both"/>
        <w:outlineLvl w:val="1"/>
      </w:pPr>
      <w:r>
        <w:t>9</w:t>
      </w:r>
      <w:r w:rsidRPr="0037150E">
        <w:t>.3.16.</w:t>
      </w:r>
      <w:r w:rsidRPr="0037150E">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EA4C29" w:rsidRPr="0037150E" w:rsidRDefault="00EA4C29" w:rsidP="00646B70">
      <w:pPr>
        <w:widowControl/>
        <w:numPr>
          <w:ilvl w:val="1"/>
          <w:numId w:val="58"/>
        </w:numPr>
        <w:autoSpaceDE/>
        <w:autoSpaceDN/>
        <w:adjustRightInd/>
        <w:spacing w:line="360" w:lineRule="auto"/>
        <w:jc w:val="both"/>
        <w:outlineLvl w:val="0"/>
        <w:rPr>
          <w:b/>
          <w:kern w:val="28"/>
          <w:lang w:val="en-US"/>
        </w:rPr>
      </w:pPr>
      <w:r w:rsidRPr="0037150E">
        <w:rPr>
          <w:b/>
          <w:kern w:val="28"/>
        </w:rPr>
        <w:t>Виды экспертной оценки</w:t>
      </w:r>
    </w:p>
    <w:p w:rsidR="00EA4C29" w:rsidRPr="0037150E" w:rsidRDefault="00EA4C29" w:rsidP="00646B70">
      <w:pPr>
        <w:pStyle w:val="af8"/>
        <w:keepNext/>
        <w:widowControl/>
        <w:numPr>
          <w:ilvl w:val="2"/>
          <w:numId w:val="59"/>
        </w:numPr>
        <w:autoSpaceDE/>
        <w:autoSpaceDN/>
        <w:adjustRightInd/>
        <w:spacing w:line="360" w:lineRule="auto"/>
        <w:jc w:val="both"/>
      </w:pPr>
      <w:r w:rsidRPr="0037150E">
        <w:t xml:space="preserve">Техническая экспертиза </w:t>
      </w:r>
    </w:p>
    <w:p w:rsidR="00EA4C29" w:rsidRPr="0037150E" w:rsidRDefault="00EA4C29" w:rsidP="00EA4C29">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EA4C29" w:rsidRPr="0037150E" w:rsidRDefault="00EA4C29" w:rsidP="00EA4C29">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EA4C29" w:rsidRPr="0037150E" w:rsidRDefault="00EA4C29" w:rsidP="00EA4C29">
      <w:pPr>
        <w:tabs>
          <w:tab w:val="num" w:pos="1080"/>
        </w:tabs>
        <w:adjustRightInd/>
        <w:ind w:firstLine="709"/>
        <w:jc w:val="both"/>
      </w:pPr>
      <w:r w:rsidRPr="0037150E">
        <w:t>-</w:t>
      </w:r>
      <w:r w:rsidRPr="0037150E">
        <w:tab/>
        <w:t>рассматриваются временные параметры поставки товара;</w:t>
      </w:r>
    </w:p>
    <w:p w:rsidR="00EA4C29" w:rsidRPr="0037150E" w:rsidRDefault="00EA4C29" w:rsidP="00EA4C29">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EA4C29" w:rsidRPr="0037150E" w:rsidRDefault="00EA4C29" w:rsidP="00EA4C29">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EA4C29" w:rsidRPr="0037150E" w:rsidRDefault="00EA4C29" w:rsidP="00EA4C29">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EA4C29" w:rsidRPr="0037150E" w:rsidRDefault="00EA4C29" w:rsidP="00EA4C29">
      <w:pPr>
        <w:tabs>
          <w:tab w:val="num" w:pos="1080"/>
        </w:tabs>
        <w:adjustRightInd/>
        <w:ind w:firstLine="709"/>
        <w:jc w:val="both"/>
      </w:pPr>
      <w:r w:rsidRPr="0037150E">
        <w:t>-</w:t>
      </w:r>
      <w:r w:rsidRPr="0037150E">
        <w:tab/>
        <w:t>другие вопросы ЗК/ПДЗК.</w:t>
      </w:r>
    </w:p>
    <w:p w:rsidR="00EA4C29" w:rsidRPr="0037150E" w:rsidRDefault="00EA4C29" w:rsidP="00646B70">
      <w:pPr>
        <w:pStyle w:val="af8"/>
        <w:widowControl/>
        <w:numPr>
          <w:ilvl w:val="2"/>
          <w:numId w:val="59"/>
        </w:numPr>
        <w:autoSpaceDE/>
        <w:autoSpaceDN/>
        <w:adjustRightInd/>
        <w:spacing w:line="360" w:lineRule="auto"/>
        <w:jc w:val="both"/>
      </w:pPr>
      <w:r w:rsidRPr="0037150E">
        <w:t>Коммерческая экспертиза</w:t>
      </w:r>
    </w:p>
    <w:p w:rsidR="00EA4C29" w:rsidRPr="0037150E" w:rsidRDefault="00EA4C29" w:rsidP="00EA4C29">
      <w:pPr>
        <w:tabs>
          <w:tab w:val="num" w:pos="1080"/>
        </w:tabs>
        <w:adjustRightInd/>
        <w:ind w:firstLine="709"/>
        <w:jc w:val="both"/>
      </w:pPr>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
    <w:p w:rsidR="00EA4C29" w:rsidRPr="0037150E" w:rsidRDefault="00EA4C29" w:rsidP="00EA4C29">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EA4C29" w:rsidRPr="0037150E" w:rsidRDefault="00EA4C29" w:rsidP="00EA4C29">
      <w:pPr>
        <w:tabs>
          <w:tab w:val="num" w:pos="1080"/>
        </w:tabs>
        <w:adjustRightInd/>
        <w:ind w:firstLine="709"/>
        <w:jc w:val="both"/>
        <w:rPr>
          <w:u w:val="single"/>
        </w:rPr>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t xml:space="preserve">Финансово-экономическая экспертиза </w:t>
      </w:r>
    </w:p>
    <w:p w:rsidR="00EA4C29" w:rsidRPr="0037150E" w:rsidRDefault="00EA4C29" w:rsidP="00EA4C29">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EA4C29" w:rsidRPr="0037150E" w:rsidRDefault="00EA4C29" w:rsidP="00646B70">
      <w:pPr>
        <w:widowControl/>
        <w:numPr>
          <w:ilvl w:val="2"/>
          <w:numId w:val="59"/>
        </w:numPr>
        <w:autoSpaceDE/>
        <w:autoSpaceDN/>
        <w:adjustRightInd/>
        <w:spacing w:line="360" w:lineRule="auto"/>
        <w:jc w:val="both"/>
      </w:pPr>
      <w:r w:rsidRPr="0037150E">
        <w:t>Юридическая экспертиза</w:t>
      </w:r>
    </w:p>
    <w:p w:rsidR="00EA4C29" w:rsidRPr="0037150E" w:rsidRDefault="00EA4C29" w:rsidP="00EA4C29">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EA4C29" w:rsidRPr="0037150E" w:rsidRDefault="00EA4C29" w:rsidP="00EA4C29">
      <w:pPr>
        <w:adjustRightInd/>
        <w:ind w:firstLine="851"/>
        <w:jc w:val="both"/>
      </w:pPr>
      <w:r w:rsidRPr="0037150E">
        <w:lastRenderedPageBreak/>
        <w:t>-</w:t>
      </w:r>
      <w:r w:rsidRPr="0037150E">
        <w:tab/>
        <w:t>рассматривается приемлемость предлагаемых договорных условий (протокол разногласий);</w:t>
      </w:r>
    </w:p>
    <w:p w:rsidR="00EA4C29" w:rsidRPr="0037150E" w:rsidRDefault="00EA4C29" w:rsidP="00EA4C29">
      <w:pPr>
        <w:tabs>
          <w:tab w:val="num" w:pos="1080"/>
        </w:tabs>
        <w:adjustRightInd/>
        <w:ind w:firstLine="851"/>
        <w:jc w:val="both"/>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t>Организационная экспертиза (оценка состава и качества оформления Заявок):</w:t>
      </w:r>
    </w:p>
    <w:p w:rsidR="00EA4C29" w:rsidRPr="0037150E" w:rsidRDefault="00EA4C29" w:rsidP="00EA4C29">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EA4C29" w:rsidRPr="0037150E" w:rsidRDefault="00EA4C29" w:rsidP="00646B70">
      <w:pPr>
        <w:widowControl/>
        <w:numPr>
          <w:ilvl w:val="2"/>
          <w:numId w:val="59"/>
        </w:numPr>
        <w:autoSpaceDE/>
        <w:autoSpaceDN/>
        <w:adjustRightInd/>
        <w:spacing w:line="360" w:lineRule="auto"/>
        <w:jc w:val="both"/>
      </w:pPr>
      <w:bookmarkStart w:id="260" w:name="_Toc301790282"/>
      <w:r w:rsidRPr="0037150E">
        <w:t>Экспертиза по экономической безопасности.</w:t>
      </w:r>
      <w:bookmarkEnd w:id="260"/>
    </w:p>
    <w:p w:rsidR="00EA4C29" w:rsidRPr="0037150E" w:rsidRDefault="00EA4C29" w:rsidP="00EA4C29">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EA4C29" w:rsidRPr="008241EF" w:rsidRDefault="00EA4C29" w:rsidP="00646B70">
      <w:pPr>
        <w:pStyle w:val="af8"/>
        <w:widowControl/>
        <w:numPr>
          <w:ilvl w:val="1"/>
          <w:numId w:val="59"/>
        </w:numPr>
        <w:autoSpaceDE/>
        <w:autoSpaceDN/>
        <w:adjustRightInd/>
        <w:spacing w:line="360" w:lineRule="auto"/>
        <w:jc w:val="center"/>
        <w:outlineLvl w:val="0"/>
        <w:rPr>
          <w:b/>
          <w:kern w:val="28"/>
        </w:rPr>
      </w:pPr>
      <w:r w:rsidRPr="008241EF">
        <w:rPr>
          <w:b/>
          <w:kern w:val="28"/>
        </w:rPr>
        <w:t>Отборочные и оценочные критерии</w:t>
      </w:r>
    </w:p>
    <w:p w:rsidR="00EA4C29" w:rsidRPr="0037150E" w:rsidRDefault="008241EF" w:rsidP="00EA4C29">
      <w:pPr>
        <w:keepNext/>
        <w:adjustRightInd/>
        <w:ind w:firstLine="709"/>
        <w:jc w:val="both"/>
      </w:pPr>
      <w:r>
        <w:rPr>
          <w:bCs/>
          <w:kern w:val="32"/>
        </w:rPr>
        <w:t>9</w:t>
      </w:r>
      <w:r w:rsidR="00EA4C29" w:rsidRPr="0037150E">
        <w:rPr>
          <w:bCs/>
          <w:kern w:val="32"/>
        </w:rPr>
        <w:t>.5.1.</w:t>
      </w:r>
      <w:r w:rsidR="00EA4C29" w:rsidRPr="0037150E">
        <w:rPr>
          <w:sz w:val="28"/>
        </w:rPr>
        <w:tab/>
      </w:r>
      <w:r w:rsidR="00EA4C29"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EA4C29" w:rsidRPr="0037150E" w:rsidRDefault="008241EF" w:rsidP="00EA4C29">
      <w:pPr>
        <w:keepNext/>
        <w:adjustRightInd/>
        <w:ind w:firstLine="709"/>
        <w:jc w:val="both"/>
      </w:pPr>
      <w:r>
        <w:rPr>
          <w:bCs/>
          <w:kern w:val="32"/>
        </w:rPr>
        <w:t>9</w:t>
      </w:r>
      <w:r w:rsidR="00EA4C29" w:rsidRPr="0037150E">
        <w:rPr>
          <w:bCs/>
          <w:kern w:val="32"/>
        </w:rPr>
        <w:t>.5.2.</w:t>
      </w:r>
      <w:r w:rsidR="00EA4C29" w:rsidRPr="0037150E">
        <w:rPr>
          <w:bCs/>
          <w:kern w:val="32"/>
        </w:rPr>
        <w:tab/>
        <w:t>Самые «простые» критерии называют «частными» критериями, а оценки по ним «частными»</w:t>
      </w:r>
      <w:r w:rsidR="00EA4C29" w:rsidRPr="0037150E">
        <w:t xml:space="preserve">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.5.3.</w:t>
      </w:r>
      <w:r w:rsidR="00EA4C29" w:rsidRPr="0037150E">
        <w:rPr>
          <w:bCs/>
          <w:kern w:val="32"/>
        </w:rPr>
        <w:tab/>
      </w:r>
      <w:r w:rsidR="00EA4C29"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.5.4.</w:t>
      </w:r>
      <w:r w:rsidR="00EA4C29" w:rsidRPr="0037150E">
        <w:rPr>
          <w:bCs/>
          <w:kern w:val="32"/>
        </w:rPr>
        <w:tab/>
      </w:r>
      <w:r w:rsidR="00EA4C29"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00EA4C29" w:rsidRPr="0037150E">
        <w:rPr>
          <w:bCs/>
          <w:kern w:val="32"/>
        </w:rPr>
        <w:t xml:space="preserve"> ЗК/ПДЗК</w:t>
      </w:r>
      <w:r w:rsidR="00EA4C29" w:rsidRPr="0037150E">
        <w:rPr>
          <w:bCs/>
          <w:kern w:val="32"/>
          <w:lang w:val="x-none"/>
        </w:rPr>
        <w:t>.</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.5.5.</w:t>
      </w:r>
      <w:r w:rsidR="00EA4C29" w:rsidRPr="0037150E">
        <w:rPr>
          <w:bCs/>
          <w:kern w:val="32"/>
        </w:rPr>
        <w:tab/>
      </w:r>
      <w:r w:rsidR="00EA4C29"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EA4C29" w:rsidRPr="00267167" w:rsidRDefault="008241EF" w:rsidP="00EA4C29">
      <w:pPr>
        <w:pStyle w:val="af8"/>
        <w:widowControl/>
        <w:autoSpaceDE/>
        <w:autoSpaceDN/>
        <w:adjustRightInd/>
        <w:spacing w:line="360" w:lineRule="auto"/>
        <w:ind w:left="643"/>
        <w:jc w:val="both"/>
        <w:rPr>
          <w:b/>
        </w:rPr>
      </w:pPr>
      <w:r>
        <w:rPr>
          <w:b/>
        </w:rPr>
        <w:t>9</w:t>
      </w:r>
      <w:r w:rsidR="00EA4C29">
        <w:rPr>
          <w:b/>
        </w:rPr>
        <w:t xml:space="preserve">.6. </w:t>
      </w:r>
      <w:r w:rsidR="00EA4C29" w:rsidRPr="00267167">
        <w:rPr>
          <w:b/>
        </w:rPr>
        <w:t>Стадии экспертизы</w:t>
      </w:r>
    </w:p>
    <w:p w:rsidR="00EA4C29" w:rsidRPr="008241EF" w:rsidRDefault="00EA4C29" w:rsidP="00646B70">
      <w:pPr>
        <w:pStyle w:val="af8"/>
        <w:widowControl/>
        <w:numPr>
          <w:ilvl w:val="2"/>
          <w:numId w:val="60"/>
        </w:numPr>
        <w:autoSpaceDE/>
        <w:autoSpaceDN/>
        <w:adjustRightInd/>
        <w:spacing w:line="360" w:lineRule="auto"/>
        <w:jc w:val="both"/>
        <w:rPr>
          <w:b/>
        </w:rPr>
      </w:pPr>
      <w:r w:rsidRPr="008241EF">
        <w:rPr>
          <w:b/>
        </w:rPr>
        <w:t>Отборочная стадия</w:t>
      </w:r>
    </w:p>
    <w:p w:rsidR="00EA4C29" w:rsidRPr="0037150E" w:rsidRDefault="008241EF" w:rsidP="00EA4C29">
      <w:pPr>
        <w:widowControl/>
        <w:autoSpaceDE/>
        <w:autoSpaceDN/>
        <w:adjustRightInd/>
        <w:ind w:firstLine="709"/>
        <w:jc w:val="both"/>
      </w:pPr>
      <w:r>
        <w:t>9</w:t>
      </w:r>
      <w:r w:rsidR="00EA4C29" w:rsidRPr="0037150E">
        <w:t>.6.1.1</w:t>
      </w:r>
      <w:r w:rsidR="00EA4C29" w:rsidRPr="0037150E">
        <w:tab/>
        <w:t>В рамках отборочной стадии экспертизы</w:t>
      </w:r>
      <w:r w:rsidR="00EA4C29" w:rsidRPr="0037150E" w:rsidDel="00B44820">
        <w:t xml:space="preserve"> </w:t>
      </w:r>
      <w:r w:rsidR="00EA4C29" w:rsidRPr="0037150E">
        <w:t>осуществляется рассмотрение Заявок по отборочным критериям.</w:t>
      </w:r>
    </w:p>
    <w:p w:rsidR="00EA4C29" w:rsidRPr="0037150E" w:rsidRDefault="008241EF" w:rsidP="00EA4C29">
      <w:pPr>
        <w:pStyle w:val="af8"/>
        <w:widowControl/>
        <w:autoSpaceDE/>
        <w:autoSpaceDN/>
        <w:adjustRightInd/>
        <w:ind w:left="0" w:firstLine="709"/>
        <w:jc w:val="both"/>
      </w:pPr>
      <w:r>
        <w:t>9</w:t>
      </w:r>
      <w:r w:rsidR="00EA4C29" w:rsidRPr="0037150E">
        <w:t>.6.1.2 Под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EA4C29" w:rsidRPr="0037150E" w:rsidRDefault="00EA4C29" w:rsidP="00EA4C29">
      <w:pPr>
        <w:widowControl/>
        <w:autoSpaceDE/>
        <w:autoSpaceDN/>
        <w:adjustRightInd/>
        <w:ind w:firstLine="360"/>
        <w:jc w:val="both"/>
      </w:pPr>
      <w:r w:rsidRPr="0037150E">
        <w:t>В результате рассмотрения Заявок по отборочным критериям в отношении каждого из критериев эксперт выносит одно из следующих решений:</w:t>
      </w:r>
    </w:p>
    <w:p w:rsidR="00EA4C29" w:rsidRPr="0037150E" w:rsidRDefault="00EA4C29" w:rsidP="00EA4C29">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EA4C29" w:rsidRPr="0037150E" w:rsidRDefault="00EA4C29" w:rsidP="00EA4C29">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EA4C29" w:rsidRPr="0037150E" w:rsidRDefault="008241EF" w:rsidP="00EA4C29">
      <w:pPr>
        <w:widowControl/>
        <w:autoSpaceDE/>
        <w:autoSpaceDN/>
        <w:adjustRightInd/>
        <w:ind w:firstLine="709"/>
        <w:jc w:val="both"/>
      </w:pPr>
      <w:r>
        <w:t>9</w:t>
      </w:r>
      <w:r w:rsidR="00EA4C29" w:rsidRPr="0037150E">
        <w:t>.6.1.3</w:t>
      </w:r>
      <w:r w:rsidR="00EA4C29" w:rsidRPr="0037150E">
        <w:tab/>
        <w:t>По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EA4C29" w:rsidRPr="0037150E" w:rsidRDefault="008241EF" w:rsidP="00EA4C29">
      <w:pPr>
        <w:widowControl/>
        <w:autoSpaceDE/>
        <w:autoSpaceDN/>
        <w:adjustRightInd/>
        <w:ind w:firstLine="709"/>
        <w:jc w:val="both"/>
      </w:pPr>
      <w:r>
        <w:lastRenderedPageBreak/>
        <w:t>9</w:t>
      </w:r>
      <w:r w:rsidR="00EA4C29" w:rsidRPr="0037150E">
        <w:t>.6.1.4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EA4C29" w:rsidRPr="00267167" w:rsidRDefault="008241EF" w:rsidP="00EA4C29">
      <w:pPr>
        <w:pStyle w:val="af8"/>
        <w:widowControl/>
        <w:autoSpaceDE/>
        <w:autoSpaceDN/>
        <w:adjustRightInd/>
        <w:spacing w:line="360" w:lineRule="auto"/>
        <w:ind w:left="1003"/>
        <w:jc w:val="both"/>
        <w:rPr>
          <w:b/>
        </w:rPr>
      </w:pPr>
      <w:r>
        <w:rPr>
          <w:b/>
        </w:rPr>
        <w:t>9</w:t>
      </w:r>
      <w:r w:rsidR="00EA4C29">
        <w:rPr>
          <w:b/>
        </w:rPr>
        <w:t xml:space="preserve">.6.2 </w:t>
      </w:r>
      <w:r w:rsidR="00EA4C29" w:rsidRPr="00267167">
        <w:rPr>
          <w:b/>
        </w:rPr>
        <w:t>Оценочная стадия</w:t>
      </w:r>
    </w:p>
    <w:p w:rsidR="00EA4C29" w:rsidRPr="0037150E" w:rsidRDefault="008241EF" w:rsidP="00EA4C29">
      <w:pPr>
        <w:widowControl/>
        <w:autoSpaceDE/>
        <w:autoSpaceDN/>
        <w:adjustRightInd/>
        <w:ind w:left="993" w:hanging="710"/>
        <w:jc w:val="both"/>
      </w:pPr>
      <w:r>
        <w:t>9</w:t>
      </w:r>
      <w:r w:rsidR="00EA4C29">
        <w:t>.6.2.1.</w:t>
      </w:r>
      <w:r w:rsidR="00EA4C29" w:rsidRPr="0037150E">
        <w:t xml:space="preserve">Под </w:t>
      </w:r>
      <w:r w:rsidR="00EA4C29" w:rsidRPr="00267167">
        <w:t xml:space="preserve">оценочными </w:t>
      </w:r>
      <w:r w:rsidR="00EA4C29" w:rsidRPr="0037150E">
        <w:t>понимаются такие критерии, оценки по которым непосредственно участвуют в формировании итоговой оценки предпочтительности Заявок.Оценочные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EA4C29" w:rsidRPr="0037150E" w:rsidRDefault="008241EF" w:rsidP="00EA4C29">
      <w:pPr>
        <w:pStyle w:val="af8"/>
        <w:widowControl/>
        <w:autoSpaceDE/>
        <w:autoSpaceDN/>
        <w:adjustRightInd/>
        <w:ind w:left="993" w:hanging="710"/>
        <w:jc w:val="both"/>
      </w:pPr>
      <w:r>
        <w:t>9</w:t>
      </w:r>
      <w:r w:rsidR="00EA4C29">
        <w:t>.6.2.2.</w:t>
      </w:r>
      <w:r w:rsidR="00EA4C29"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widowControl/>
        <w:autoSpaceDE/>
        <w:autoSpaceDN/>
        <w:adjustRightInd/>
        <w:ind w:left="993" w:hanging="709"/>
        <w:jc w:val="both"/>
      </w:pPr>
      <w:r>
        <w:t>9</w:t>
      </w:r>
      <w:r w:rsidR="00EA4C29">
        <w:t xml:space="preserve">.6.2.3 </w:t>
      </w:r>
      <w:r w:rsidR="00EA4C29"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EA4C29" w:rsidRPr="0037150E" w:rsidRDefault="008241EF" w:rsidP="00EA4C29">
      <w:pPr>
        <w:widowControl/>
        <w:autoSpaceDE/>
        <w:autoSpaceDN/>
        <w:adjustRightInd/>
        <w:ind w:left="993" w:hanging="709"/>
        <w:jc w:val="both"/>
      </w:pPr>
      <w:r>
        <w:t>9</w:t>
      </w:r>
      <w:r w:rsidR="00EA4C29">
        <w:t xml:space="preserve">.6.2.4 </w:t>
      </w:r>
      <w:r w:rsidR="00EA4C29" w:rsidRPr="0037150E">
        <w:t xml:space="preserve">Под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00EA4C29" w:rsidRPr="0037150E">
        <w:rPr>
          <w:bCs/>
        </w:rPr>
        <w:t xml:space="preserve">сравнивая предложения участников между собой и </w:t>
      </w:r>
      <w:r w:rsidR="00EA4C29"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EA4C29" w:rsidRPr="0037150E" w:rsidRDefault="008241EF" w:rsidP="00EA4C29">
      <w:pPr>
        <w:pStyle w:val="af8"/>
        <w:widowControl/>
        <w:autoSpaceDE/>
        <w:autoSpaceDN/>
        <w:adjustRightInd/>
        <w:ind w:left="993" w:hanging="709"/>
        <w:jc w:val="both"/>
      </w:pPr>
      <w:r>
        <w:t>9</w:t>
      </w:r>
      <w:r w:rsidR="00EA4C29">
        <w:t>.6.2.5 П</w:t>
      </w:r>
      <w:r w:rsidR="00EA4C29"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EA4C29" w:rsidRPr="008241EF" w:rsidRDefault="00EA4C29" w:rsidP="00646B70">
      <w:pPr>
        <w:pStyle w:val="af8"/>
        <w:widowControl/>
        <w:numPr>
          <w:ilvl w:val="1"/>
          <w:numId w:val="60"/>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EA4C29" w:rsidRPr="0037150E" w:rsidRDefault="008241EF" w:rsidP="00EA4C29">
      <w:pPr>
        <w:widowControl/>
        <w:autoSpaceDE/>
        <w:autoSpaceDN/>
        <w:adjustRightInd/>
        <w:ind w:firstLine="709"/>
        <w:contextualSpacing/>
        <w:jc w:val="both"/>
      </w:pPr>
      <w:r>
        <w:t>9</w:t>
      </w:r>
      <w:r w:rsidR="00EA4C29" w:rsidRPr="0037150E">
        <w:t>.7.1.</w:t>
      </w:r>
      <w:r w:rsidR="00EA4C29" w:rsidRPr="0037150E">
        <w:rPr>
          <w:snapToGrid w:val="0"/>
          <w:sz w:val="28"/>
          <w:szCs w:val="20"/>
        </w:rPr>
        <w:tab/>
      </w:r>
      <w:r w:rsidR="00EA4C29" w:rsidRPr="0037150E">
        <w:t>В процессе экспертной оценки и сопоставления Заявок используется следующий подход:</w:t>
      </w:r>
    </w:p>
    <w:p w:rsidR="00EA4C29" w:rsidRPr="0037150E" w:rsidRDefault="00EA4C29" w:rsidP="00EA4C29">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EA4C29" w:rsidRPr="0037150E" w:rsidRDefault="00EA4C29" w:rsidP="00EA4C29">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EA4C29" w:rsidRPr="0037150E" w:rsidRDefault="00EA4C29" w:rsidP="00EA4C29">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EA4C29" w:rsidRPr="0037150E" w:rsidRDefault="008241EF" w:rsidP="00EA4C29">
      <w:pPr>
        <w:widowControl/>
        <w:autoSpaceDE/>
        <w:autoSpaceDN/>
        <w:adjustRightInd/>
        <w:ind w:firstLine="567"/>
        <w:contextualSpacing/>
        <w:jc w:val="both"/>
      </w:pPr>
      <w:r>
        <w:t>9</w:t>
      </w:r>
      <w:r w:rsidR="00EA4C29" w:rsidRPr="0037150E">
        <w:t>.7.2.</w:t>
      </w:r>
      <w:r w:rsidR="00EA4C29"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EA4C29" w:rsidRPr="0037150E" w:rsidRDefault="008241EF" w:rsidP="00EA4C29">
      <w:pPr>
        <w:widowControl/>
        <w:autoSpaceDE/>
        <w:autoSpaceDN/>
        <w:adjustRightInd/>
        <w:ind w:firstLine="567"/>
        <w:contextualSpacing/>
        <w:jc w:val="both"/>
      </w:pPr>
      <w:r>
        <w:t>9</w:t>
      </w:r>
      <w:r w:rsidR="00EA4C29" w:rsidRPr="0037150E">
        <w:t>.7.3.</w:t>
      </w:r>
      <w:r w:rsidR="00EA4C29" w:rsidRPr="0037150E">
        <w:tab/>
        <w:t xml:space="preserve">По результатам оценки формируется Сводный Отчет ЭГ (Приложение №6), </w:t>
      </w:r>
      <w:r w:rsidR="00EA4C29" w:rsidRPr="0037150E">
        <w:lastRenderedPageBreak/>
        <w:t>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EA4C29" w:rsidRPr="0037150E" w:rsidRDefault="008241EF" w:rsidP="00EA4C29">
      <w:pPr>
        <w:widowControl/>
        <w:autoSpaceDE/>
        <w:autoSpaceDN/>
        <w:adjustRightInd/>
        <w:ind w:firstLine="567"/>
        <w:contextualSpacing/>
        <w:jc w:val="both"/>
      </w:pPr>
      <w:r>
        <w:t>9</w:t>
      </w:r>
      <w:r w:rsidR="00EA4C29" w:rsidRPr="0037150E">
        <w:t>.7.4.</w:t>
      </w:r>
      <w:r w:rsidR="00EA4C29"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EA4C29" w:rsidRPr="0037150E" w:rsidRDefault="008241EF" w:rsidP="00EA4C29">
      <w:pPr>
        <w:widowControl/>
        <w:autoSpaceDE/>
        <w:autoSpaceDN/>
        <w:adjustRightInd/>
        <w:ind w:firstLine="709"/>
        <w:jc w:val="both"/>
      </w:pPr>
      <w:r>
        <w:t>9</w:t>
      </w:r>
      <w:r w:rsidR="00EA4C29" w:rsidRPr="0037150E">
        <w:t>.7.5.</w:t>
      </w:r>
      <w:r w:rsidR="00EA4C29"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EA4C29" w:rsidRPr="0037150E" w:rsidRDefault="00EA4C29" w:rsidP="00EA4C29">
      <w:pPr>
        <w:widowControl/>
        <w:autoSpaceDE/>
        <w:autoSpaceDN/>
        <w:adjustRightInd/>
        <w:rPr>
          <w:b/>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szCs w:val="20"/>
        </w:rPr>
      </w:pPr>
      <w:r w:rsidRPr="0037150E">
        <w:rPr>
          <w:b/>
          <w:snapToGrid w:val="0"/>
          <w:szCs w:val="20"/>
        </w:rPr>
        <w:lastRenderedPageBreak/>
        <w:t>Приложение 1</w:t>
      </w:r>
    </w:p>
    <w:p w:rsidR="00EA4C29" w:rsidRPr="0037150E" w:rsidRDefault="00EA4C29" w:rsidP="00EA4C29">
      <w:pPr>
        <w:widowControl/>
        <w:autoSpaceDE/>
        <w:autoSpaceDN/>
        <w:adjustRightInd/>
        <w:spacing w:after="120"/>
        <w:jc w:val="center"/>
        <w:rPr>
          <w:b/>
          <w:snapToGrid w:val="0"/>
        </w:rPr>
      </w:pPr>
    </w:p>
    <w:p w:rsidR="00EA4C29" w:rsidRPr="0037150E" w:rsidRDefault="00EA4C29" w:rsidP="00EA4C29">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EA4C29" w:rsidRPr="0037150E" w:rsidRDefault="00EA4C29" w:rsidP="00EA4C29">
      <w:pPr>
        <w:widowControl/>
        <w:autoSpaceDE/>
        <w:autoSpaceDN/>
        <w:adjustRightInd/>
        <w:jc w:val="center"/>
        <w:rPr>
          <w:i/>
          <w:snapToGrid w:val="0"/>
        </w:rPr>
      </w:pPr>
      <w:r w:rsidRPr="0037150E">
        <w:rPr>
          <w:i/>
          <w:snapToGrid w:val="0"/>
        </w:rPr>
        <w:t>(представлен отдельным приложением)</w:t>
      </w:r>
    </w:p>
    <w:p w:rsidR="00EA4C29" w:rsidRPr="0037150E" w:rsidRDefault="00EA4C29" w:rsidP="00EA4C29">
      <w:pPr>
        <w:widowControl/>
        <w:autoSpaceDE/>
        <w:autoSpaceDN/>
        <w:adjustRightInd/>
        <w:rPr>
          <w:b/>
          <w:snapToGrid w:val="0"/>
          <w:szCs w:val="20"/>
        </w:rPr>
      </w:pPr>
      <w:r w:rsidRPr="0037150E">
        <w:rPr>
          <w:b/>
          <w:snapToGrid w:val="0"/>
          <w:szCs w:val="20"/>
        </w:rPr>
        <w:br w:type="page"/>
      </w:r>
    </w:p>
    <w:p w:rsidR="00EA4C29" w:rsidRPr="0037150E" w:rsidRDefault="00EA4C29" w:rsidP="00EA4C29">
      <w:pPr>
        <w:widowControl/>
        <w:autoSpaceDE/>
        <w:autoSpaceDN/>
        <w:adjustRightInd/>
        <w:spacing w:line="360" w:lineRule="auto"/>
        <w:ind w:left="567"/>
        <w:jc w:val="right"/>
        <w:rPr>
          <w:b/>
          <w:bCs/>
          <w:snapToGrid w:val="0"/>
          <w:szCs w:val="20"/>
        </w:rPr>
      </w:pPr>
      <w:r w:rsidRPr="0037150E">
        <w:rPr>
          <w:b/>
          <w:snapToGrid w:val="0"/>
          <w:szCs w:val="20"/>
        </w:rPr>
        <w:lastRenderedPageBreak/>
        <w:t>Приложение № 2</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firstLine="426"/>
        <w:contextualSpacing/>
        <w:jc w:val="both"/>
        <w:rPr>
          <w:snapToGrid w:val="0"/>
        </w:rPr>
      </w:pPr>
      <w:r w:rsidRPr="0037150E">
        <w:rPr>
          <w:snapToGrid w:val="0"/>
        </w:rPr>
        <w:t>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на ______________________________________________ обязуюсь:</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EA4C29" w:rsidRPr="0037150E" w:rsidRDefault="00EA4C29" w:rsidP="00EA4C29">
      <w:pPr>
        <w:widowControl/>
        <w:autoSpaceDE/>
        <w:autoSpaceDN/>
        <w:adjustRightInd/>
        <w:spacing w:after="120" w:line="360" w:lineRule="auto"/>
        <w:jc w:val="both"/>
        <w:rPr>
          <w:snapToGrid w:val="0"/>
        </w:rPr>
      </w:pPr>
    </w:p>
    <w:p w:rsidR="00EA4C29" w:rsidRPr="0037150E" w:rsidRDefault="00EA4C29" w:rsidP="00EA4C29">
      <w:pPr>
        <w:widowControl/>
        <w:autoSpaceDE/>
        <w:autoSpaceDN/>
        <w:adjustRightInd/>
        <w:spacing w:after="120" w:line="360" w:lineRule="auto"/>
        <w:jc w:val="both"/>
        <w:rPr>
          <w:snapToGrid w:val="0"/>
        </w:rPr>
      </w:pPr>
      <w:r w:rsidRPr="0037150E">
        <w:rPr>
          <w:snapToGrid w:val="0"/>
        </w:rPr>
        <w:t>«_____» _________________ 20__ г.</w:t>
      </w: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tabs>
          <w:tab w:val="left" w:pos="12478"/>
        </w:tabs>
        <w:autoSpaceDE/>
        <w:autoSpaceDN/>
        <w:adjustRightInd/>
        <w:jc w:val="right"/>
        <w:rPr>
          <w:b/>
        </w:rPr>
      </w:pPr>
      <w:r w:rsidRPr="0037150E">
        <w:rPr>
          <w:b/>
        </w:rPr>
        <w:lastRenderedPageBreak/>
        <w:t>Приложение №3</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2478"/>
        </w:tabs>
        <w:autoSpaceDE/>
        <w:autoSpaceDN/>
        <w:adjustRightInd/>
        <w:rPr>
          <w:bCs/>
        </w:rPr>
      </w:pPr>
      <w:r w:rsidRPr="0037150E">
        <w:rPr>
          <w:b/>
          <w:bCs/>
        </w:rPr>
        <w:t>Форма индивидуальной экспертной оценки Заявок 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r w:rsidRPr="0037150E">
        <w:rPr>
          <w:bCs/>
        </w:rPr>
        <w:t xml:space="preserve"> </w:t>
      </w:r>
    </w:p>
    <w:p w:rsidR="00EA4C29" w:rsidRPr="0037150E" w:rsidRDefault="00EA4C29" w:rsidP="00EA4C29">
      <w:pPr>
        <w:widowControl/>
        <w:tabs>
          <w:tab w:val="left" w:pos="12478"/>
        </w:tabs>
        <w:autoSpaceDE/>
        <w:autoSpaceDN/>
        <w:adjustRightInd/>
        <w:ind w:right="249"/>
        <w:rPr>
          <w:b/>
          <w:bCs/>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EA4C29" w:rsidRPr="0037150E" w:rsidRDefault="00EA4C29" w:rsidP="00EA4C29">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EA4C29" w:rsidRPr="0037150E" w:rsidTr="00EA4C29">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snapToGrid w:val="0"/>
                <w:sz w:val="18"/>
                <w:szCs w:val="18"/>
              </w:rPr>
            </w:pPr>
            <w:r w:rsidRPr="0037150E">
              <w:rPr>
                <w:b/>
                <w:snapToGrid w:val="0"/>
                <w:sz w:val="18"/>
                <w:szCs w:val="18"/>
              </w:rPr>
              <w:t>№ п/п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EA4C29" w:rsidRPr="0037150E" w:rsidTr="00EA4C29">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EA4C29" w:rsidRPr="0037150E" w:rsidTr="00EA4C29">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EA4C29" w:rsidRPr="0037150E" w:rsidRDefault="00EA4C29" w:rsidP="00EA4C29">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EA4C29" w:rsidRPr="0037150E" w:rsidRDefault="00EA4C29" w:rsidP="00EA4C29">
            <w:pPr>
              <w:widowControl/>
              <w:autoSpaceDE/>
              <w:autoSpaceDN/>
              <w:adjustRightInd/>
              <w:rPr>
                <w:b/>
                <w:snapToGrid w:val="0"/>
                <w:sz w:val="18"/>
                <w:szCs w:val="18"/>
              </w:rPr>
            </w:pPr>
          </w:p>
        </w:tc>
      </w:tr>
    </w:tbl>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EA4C29" w:rsidRPr="0037150E" w:rsidRDefault="00EA4C29" w:rsidP="00EA4C29">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EA4C29" w:rsidRPr="0037150E" w:rsidRDefault="00EA4C29" w:rsidP="00EA4C29">
      <w:pPr>
        <w:suppressAutoHyphens/>
        <w:autoSpaceDE/>
        <w:autoSpaceDN/>
        <w:adjustRightInd/>
        <w:spacing w:before="240" w:after="120"/>
        <w:ind w:left="1134" w:hanging="567"/>
        <w:outlineLvl w:val="3"/>
        <w:rPr>
          <w:b/>
          <w:i/>
          <w:snapToGrid w:val="0"/>
        </w:rPr>
      </w:pPr>
      <w:r w:rsidRPr="0037150E">
        <w:rPr>
          <w:b/>
          <w:i/>
          <w:snapToGrid w:val="0"/>
        </w:rPr>
        <w:t>Считаю…</w:t>
      </w:r>
    </w:p>
    <w:p w:rsidR="00EA4C29" w:rsidRPr="0037150E" w:rsidRDefault="00EA4C29" w:rsidP="00EA4C29">
      <w:pPr>
        <w:widowControl/>
        <w:autoSpaceDE/>
        <w:autoSpaceDN/>
        <w:adjustRightInd/>
        <w:spacing w:line="360" w:lineRule="auto"/>
        <w:ind w:left="283" w:hanging="283"/>
        <w:contextualSpacing/>
        <w:jc w:val="both"/>
      </w:pPr>
      <w:r w:rsidRPr="0037150E">
        <w:t>(Дата и подпись Эксперта) </w:t>
      </w:r>
    </w:p>
    <w:p w:rsidR="00EA4C29" w:rsidRPr="0037150E" w:rsidRDefault="00EA4C29" w:rsidP="00EA4C29">
      <w:pPr>
        <w:widowControl/>
        <w:autoSpaceDE/>
        <w:autoSpaceDN/>
        <w:adjustRightInd/>
        <w:spacing w:line="360" w:lineRule="auto"/>
        <w:ind w:left="283" w:hanging="283"/>
        <w:contextualSpacing/>
        <w:jc w:val="both"/>
        <w:rPr>
          <w:sz w:val="28"/>
          <w:szCs w:val="20"/>
        </w:rPr>
      </w:pPr>
    </w:p>
    <w:p w:rsidR="00EA4C29" w:rsidRPr="0037150E" w:rsidRDefault="00EA4C29" w:rsidP="00EA4C29">
      <w:pPr>
        <w:widowControl/>
        <w:autoSpaceDE/>
        <w:autoSpaceDN/>
        <w:adjustRightInd/>
        <w:rPr>
          <w:b/>
          <w:sz w:val="28"/>
          <w:szCs w:val="20"/>
        </w:rPr>
      </w:pPr>
      <w:r w:rsidRPr="0037150E">
        <w:rPr>
          <w:b/>
          <w:sz w:val="28"/>
          <w:szCs w:val="20"/>
        </w:rPr>
        <w:br w:type="page"/>
      </w:r>
    </w:p>
    <w:p w:rsidR="00EA4C29" w:rsidRPr="0037150E" w:rsidRDefault="00EA4C29" w:rsidP="00EA4C29">
      <w:pPr>
        <w:widowControl/>
        <w:tabs>
          <w:tab w:val="left" w:pos="12478"/>
        </w:tabs>
        <w:autoSpaceDE/>
        <w:autoSpaceDN/>
        <w:adjustRightInd/>
        <w:jc w:val="right"/>
        <w:rPr>
          <w:b/>
        </w:rPr>
      </w:pPr>
      <w:r w:rsidRPr="0037150E">
        <w:rPr>
          <w:b/>
        </w:rPr>
        <w:lastRenderedPageBreak/>
        <w:t>Приложение №4</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0065"/>
          <w:tab w:val="left" w:pos="12478"/>
        </w:tabs>
        <w:autoSpaceDE/>
        <w:autoSpaceDN/>
        <w:adjustRightInd/>
        <w:rPr>
          <w:b/>
          <w:bCs/>
          <w:u w:val="single"/>
        </w:rPr>
      </w:pPr>
      <w:r w:rsidRPr="0037150E">
        <w:rPr>
          <w:b/>
          <w:bCs/>
        </w:rPr>
        <w:t>Форма индивидуальной экспертной оценки Заявок 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
    <w:p w:rsidR="00EA4C29" w:rsidRPr="0037150E" w:rsidRDefault="00EA4C29" w:rsidP="00EA4C29">
      <w:pPr>
        <w:widowControl/>
        <w:tabs>
          <w:tab w:val="left" w:pos="12478"/>
        </w:tabs>
        <w:autoSpaceDE/>
        <w:autoSpaceDN/>
        <w:adjustRightInd/>
        <w:ind w:right="249"/>
        <w:rPr>
          <w:b/>
          <w:bCs/>
          <w:u w:val="single"/>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EA4C29" w:rsidRPr="0037150E" w:rsidRDefault="00EA4C29" w:rsidP="00EA4C29">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EA4C29" w:rsidRPr="0037150E" w:rsidTr="00EA4C29">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Наименование критерия</w:t>
            </w:r>
          </w:p>
          <w:p w:rsidR="00EA4C29" w:rsidRPr="0037150E" w:rsidRDefault="00EA4C29" w:rsidP="00EA4C29">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Оценки  Участников согласно шкалы оценок</w:t>
            </w:r>
          </w:p>
        </w:tc>
      </w:tr>
      <w:tr w:rsidR="00EA4C29" w:rsidRPr="0037150E" w:rsidTr="00EA4C29">
        <w:trPr>
          <w:jc w:val="center"/>
        </w:trPr>
        <w:tc>
          <w:tcPr>
            <w:tcW w:w="582" w:type="dxa"/>
            <w:vMerge/>
            <w:tcBorders>
              <w:top w:val="single" w:sz="8" w:space="0" w:color="auto"/>
              <w:left w:val="single" w:sz="8" w:space="0" w:color="auto"/>
              <w:bottom w:val="single" w:sz="4" w:space="0" w:color="auto"/>
              <w:right w:val="nil"/>
            </w:tcBorders>
            <w:vAlign w:val="center"/>
          </w:tcPr>
          <w:p w:rsidR="00EA4C29" w:rsidRPr="0037150E" w:rsidRDefault="00EA4C29" w:rsidP="00EA4C29">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bl>
    <w:p w:rsidR="00EA4C29" w:rsidRPr="0037150E" w:rsidRDefault="00EA4C29" w:rsidP="00EA4C29">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EA4C29" w:rsidRPr="0037150E" w:rsidRDefault="00EA4C29" w:rsidP="00EA4C29">
      <w:pPr>
        <w:widowControl/>
        <w:autoSpaceDE/>
        <w:autoSpaceDN/>
        <w:adjustRightInd/>
        <w:contextualSpacing/>
        <w:jc w:val="both"/>
        <w:rPr>
          <w:b/>
          <w:bCs/>
        </w:rPr>
      </w:pPr>
      <w:r w:rsidRPr="0037150E">
        <w:rPr>
          <w:b/>
          <w:bCs/>
        </w:rPr>
        <w:t>Участник 1: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Участник 2: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(Дата и подпись Эксперта)</w:t>
      </w:r>
    </w:p>
    <w:p w:rsidR="00EA4C29" w:rsidRPr="0037150E" w:rsidRDefault="00EA4C29" w:rsidP="00EA4C29">
      <w:pPr>
        <w:widowControl/>
        <w:autoSpaceDE/>
        <w:autoSpaceDN/>
        <w:adjustRightInd/>
        <w:rPr>
          <w:b/>
          <w:snapToGrid w:val="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szCs w:val="20"/>
          <w:lang w:val="en-US"/>
        </w:rPr>
      </w:pPr>
      <w:r w:rsidRPr="0037150E">
        <w:rPr>
          <w:b/>
          <w:snapToGrid w:val="0"/>
          <w:szCs w:val="20"/>
        </w:rPr>
        <w:lastRenderedPageBreak/>
        <w:t>Приложение № 5</w:t>
      </w:r>
    </w:p>
    <w:p w:rsidR="00EA4C29" w:rsidRPr="0037150E" w:rsidRDefault="00EA4C29" w:rsidP="00EA4C29">
      <w:pPr>
        <w:widowControl/>
        <w:autoSpaceDE/>
        <w:autoSpaceDN/>
        <w:adjustRightInd/>
        <w:spacing w:line="360" w:lineRule="auto"/>
        <w:ind w:left="567"/>
        <w:jc w:val="center"/>
        <w:rPr>
          <w:b/>
          <w:snapToGrid w:val="0"/>
          <w:lang w:val="en-US"/>
        </w:rPr>
      </w:pPr>
    </w:p>
    <w:p w:rsidR="00EA4C29" w:rsidRPr="0037150E" w:rsidRDefault="00EA4C29" w:rsidP="00EA4C29">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EA4C29" w:rsidRPr="0037150E" w:rsidTr="00EA4C29">
        <w:trPr>
          <w:jc w:val="center"/>
        </w:trPr>
        <w:tc>
          <w:tcPr>
            <w:tcW w:w="4202"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1*</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2*</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3*</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4*</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5</w:t>
            </w:r>
          </w:p>
        </w:tc>
      </w:tr>
    </w:tbl>
    <w:p w:rsidR="00EA4C29" w:rsidRPr="0037150E" w:rsidRDefault="00EA4C29" w:rsidP="00EA4C29">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EA4C29" w:rsidRPr="0037150E" w:rsidRDefault="00EA4C29" w:rsidP="00EA4C29">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EA4C29" w:rsidRPr="0037150E" w:rsidRDefault="00EA4C29" w:rsidP="00EA4C29">
      <w:pPr>
        <w:widowControl/>
        <w:autoSpaceDE/>
        <w:autoSpaceDN/>
        <w:adjustRightInd/>
        <w:ind w:firstLine="567"/>
        <w:jc w:val="both"/>
        <w:rPr>
          <w:snapToGrid w:val="0"/>
          <w:sz w:val="28"/>
          <w:szCs w:val="20"/>
        </w:rPr>
      </w:pPr>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
    <w:p w:rsidR="00EA4C29" w:rsidRPr="0037150E" w:rsidRDefault="00EA4C29" w:rsidP="00EA4C29">
      <w:pPr>
        <w:widowControl/>
        <w:autoSpaceDE/>
        <w:autoSpaceDN/>
        <w:adjustRightInd/>
        <w:rPr>
          <w:snapToGrid w:val="0"/>
          <w:sz w:val="28"/>
          <w:szCs w:val="2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lastRenderedPageBreak/>
        <w:t>Приложение 6</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EA4C29" w:rsidRPr="0037150E" w:rsidRDefault="00EA4C29" w:rsidP="00EA4C29">
      <w:pPr>
        <w:widowControl/>
        <w:autoSpaceDE/>
        <w:autoSpaceDN/>
        <w:adjustRightInd/>
        <w:jc w:val="both"/>
        <w:rPr>
          <w:snapToGrid w:val="0"/>
        </w:rPr>
      </w:pPr>
    </w:p>
    <w:p w:rsidR="00EA4C29" w:rsidRPr="0037150E" w:rsidRDefault="00EA4C29" w:rsidP="00EA4C29">
      <w:pPr>
        <w:autoSpaceDE/>
        <w:autoSpaceDN/>
        <w:adjustRightInd/>
        <w:ind w:firstLine="567"/>
        <w:jc w:val="both"/>
        <w:rPr>
          <w:snapToGrid w:val="0"/>
        </w:rPr>
      </w:pPr>
      <w:r w:rsidRPr="0037150E">
        <w:rPr>
          <w:snapToGrid w:val="0"/>
        </w:rPr>
        <w:t>Сводная таблица оценок предоставляется в формате MS Excel.</w:t>
      </w:r>
    </w:p>
    <w:p w:rsidR="00EA4C29" w:rsidRPr="0037150E" w:rsidRDefault="00EA4C29" w:rsidP="00EA4C29">
      <w:pPr>
        <w:widowControl/>
        <w:autoSpaceDE/>
        <w:autoSpaceDN/>
        <w:adjustRightInd/>
        <w:ind w:firstLine="567"/>
        <w:jc w:val="both"/>
        <w:rPr>
          <w:snapToGrid w:val="0"/>
          <w:highlight w:val="red"/>
        </w:rPr>
      </w:pPr>
      <w:r w:rsidRPr="0037150E">
        <w:rPr>
          <w:snapToGrid w:val="0"/>
        </w:rPr>
        <w:t>(Приложение 6 Сводный_отчет.xls)</w:t>
      </w:r>
    </w:p>
    <w:p w:rsidR="00EA4C29" w:rsidRPr="0037150E" w:rsidRDefault="00EA4C29" w:rsidP="00EA4C29">
      <w:pPr>
        <w:widowControl/>
        <w:autoSpaceDE/>
        <w:autoSpaceDN/>
        <w:adjustRightInd/>
        <w:ind w:firstLine="567"/>
        <w:jc w:val="both"/>
        <w:rPr>
          <w:snapToGrid w:val="0"/>
          <w:highlight w:val="red"/>
        </w:rPr>
      </w:pP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lastRenderedPageBreak/>
        <w:t>Приложение 7</w:t>
      </w:r>
    </w:p>
    <w:p w:rsidR="00EA4C29" w:rsidRPr="0037150E" w:rsidRDefault="00EA4C29" w:rsidP="00EA4C29">
      <w:pPr>
        <w:widowControl/>
        <w:autoSpaceDE/>
        <w:autoSpaceDN/>
        <w:adjustRightInd/>
        <w:jc w:val="center"/>
        <w:rPr>
          <w:b/>
          <w:snapToGrid w:val="0"/>
        </w:rPr>
      </w:pPr>
    </w:p>
    <w:p w:rsidR="00EA4C29" w:rsidRPr="0037150E" w:rsidRDefault="00EA4C29" w:rsidP="00EA4C29">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на право заключения договора на</w:t>
      </w:r>
      <w:r w:rsidRPr="0037150E">
        <w:rPr>
          <w:snapToGrid w:val="0"/>
        </w:rPr>
        <w:t xml:space="preserve">  ___________________________</w:t>
      </w:r>
    </w:p>
    <w:p w:rsidR="00EA4C29" w:rsidRPr="0037150E" w:rsidRDefault="00EA4C29" w:rsidP="00EA4C29">
      <w:pPr>
        <w:widowControl/>
        <w:autoSpaceDE/>
        <w:autoSpaceDN/>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EA4C29" w:rsidRPr="0037150E" w:rsidTr="00EA4C29">
        <w:trPr>
          <w:jc w:val="center"/>
        </w:trPr>
        <w:tc>
          <w:tcPr>
            <w:tcW w:w="3269" w:type="dxa"/>
            <w:vMerge w:val="restart"/>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Участников</w:t>
            </w:r>
          </w:p>
        </w:tc>
      </w:tr>
      <w:tr w:rsidR="00EA4C29" w:rsidRPr="0037150E" w:rsidTr="00EA4C29">
        <w:trPr>
          <w:jc w:val="center"/>
        </w:trPr>
        <w:tc>
          <w:tcPr>
            <w:tcW w:w="3269" w:type="dxa"/>
            <w:vMerge/>
          </w:tcPr>
          <w:p w:rsidR="00EA4C29" w:rsidRPr="0037150E" w:rsidRDefault="00EA4C29" w:rsidP="00EA4C29">
            <w:pPr>
              <w:widowControl/>
              <w:autoSpaceDE/>
              <w:autoSpaceDN/>
              <w:adjustRightInd/>
              <w:spacing w:after="120" w:line="360" w:lineRule="auto"/>
              <w:jc w:val="both"/>
              <w:rPr>
                <w:b/>
                <w:snapToGrid w:val="0"/>
              </w:rPr>
            </w:pPr>
          </w:p>
        </w:tc>
        <w:tc>
          <w:tcPr>
            <w:tcW w:w="1287"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08"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851"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70"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bl>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 xml:space="preserve">Легенда: </w:t>
      </w:r>
    </w:p>
    <w:p w:rsidR="00EA4C29" w:rsidRPr="0037150E" w:rsidRDefault="00EA4C29" w:rsidP="00EA4C29">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EA4C29" w:rsidRPr="0037150E" w:rsidRDefault="00EA4C29" w:rsidP="00EA4C29">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EA4C29" w:rsidP="00EA4C29">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61" w:name="_Toc422244218"/>
      <w:bookmarkStart w:id="262" w:name="_Ref55280368"/>
      <w:bookmarkStart w:id="263" w:name="_Toc55285361"/>
      <w:bookmarkStart w:id="264" w:name="_Toc55305390"/>
      <w:bookmarkStart w:id="265" w:name="_Toc57314671"/>
      <w:bookmarkStart w:id="266" w:name="_Toc69728985"/>
      <w:bookmarkStart w:id="267" w:name="_Toc309208619"/>
      <w:bookmarkStart w:id="26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61"/>
    </w:p>
    <w:p w:rsidR="00297AA2" w:rsidRPr="00297AA2" w:rsidRDefault="00297AA2" w:rsidP="00646B70">
      <w:pPr>
        <w:numPr>
          <w:ilvl w:val="1"/>
          <w:numId w:val="51"/>
        </w:numPr>
        <w:spacing w:before="120" w:after="60"/>
        <w:contextualSpacing/>
        <w:outlineLvl w:val="0"/>
        <w:rPr>
          <w:b/>
        </w:rPr>
      </w:pPr>
      <w:r w:rsidRPr="00297AA2">
        <w:rPr>
          <w:b/>
        </w:rPr>
        <w:t xml:space="preserve"> </w:t>
      </w:r>
      <w:bookmarkStart w:id="26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F44742">
        <w:rPr>
          <w:b/>
          <w:noProof/>
        </w:rPr>
        <w:t>1</w:t>
      </w:r>
      <w:r w:rsidRPr="00297AA2">
        <w:rPr>
          <w:b/>
        </w:rPr>
        <w:fldChar w:fldCharType="end"/>
      </w:r>
      <w:r w:rsidRPr="00297AA2">
        <w:rPr>
          <w:b/>
        </w:rPr>
        <w:t>)</w:t>
      </w:r>
      <w:bookmarkEnd w:id="269"/>
    </w:p>
    <w:p w:rsidR="00297AA2" w:rsidRPr="00297AA2" w:rsidRDefault="00297AA2" w:rsidP="00646B70">
      <w:pPr>
        <w:numPr>
          <w:ilvl w:val="2"/>
          <w:numId w:val="51"/>
        </w:numPr>
        <w:spacing w:before="60" w:after="60"/>
        <w:ind w:left="1997"/>
        <w:contextualSpacing/>
        <w:jc w:val="both"/>
        <w:outlineLvl w:val="1"/>
      </w:pPr>
      <w:bookmarkStart w:id="270" w:name="_Toc422244220"/>
      <w:r w:rsidRPr="00297AA2">
        <w:t>Форма письма о подаче оферты</w:t>
      </w:r>
      <w:bookmarkEnd w:id="2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71" w:name="_Toc422244221"/>
            <w:r w:rsidRPr="00297AA2">
              <w:rPr>
                <w:b/>
                <w:iCs/>
                <w:snapToGrid w:val="0"/>
                <w:color w:val="943634"/>
              </w:rPr>
              <w:t>БЛАНК ПОТЕНЦИАЛЬНОГО УЧАСТНИКА</w:t>
            </w:r>
            <w:bookmarkEnd w:id="27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___ № ___ и размещенной на официальном сайте в сети Интернет (</w:t>
      </w:r>
      <w:hyperlink r:id="rId17" w:history="1">
        <w:r w:rsidRPr="00297AA2">
          <w:rPr>
            <w:i/>
            <w:color w:val="0067D5"/>
            <w:u w:val="single"/>
          </w:rPr>
          <w:t>www.                  .ru</w:t>
        </w:r>
      </w:hyperlink>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являющееся(ийся) участником Программы партнерства с субъектами малого и среднего предпринимательства, утвержденной Приказом ОАО «Интер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297AA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p w:rsidR="0045230A" w:rsidRDefault="0045230A" w:rsidP="0045230A">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45230A" w:rsidRPr="00297AA2" w:rsidRDefault="0045230A" w:rsidP="00297AA2">
      <w:pPr>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lastRenderedPageBreak/>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646B70">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 xml:space="preserve">альтернативное предложение №2,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646B70">
      <w:pPr>
        <w:widowControl/>
        <w:numPr>
          <w:ilvl w:val="0"/>
          <w:numId w:val="6"/>
        </w:numPr>
        <w:tabs>
          <w:tab w:val="clear" w:pos="927"/>
          <w:tab w:val="num" w:pos="1418"/>
        </w:tabs>
        <w:autoSpaceDE/>
        <w:autoSpaceDN/>
        <w:adjustRightInd/>
        <w:ind w:left="1418" w:hanging="709"/>
        <w:jc w:val="both"/>
        <w:rPr>
          <w:i/>
        </w:rPr>
      </w:pPr>
      <w:r w:rsidRPr="00132136">
        <w:rPr>
          <w:i/>
        </w:rPr>
        <w:t>Техническое предложение (форма 2) – на ___ л.;</w:t>
      </w:r>
    </w:p>
    <w:p w:rsidR="00752A92" w:rsidRPr="00132136" w:rsidRDefault="00297AA2" w:rsidP="00646B70">
      <w:pPr>
        <w:widowControl/>
        <w:numPr>
          <w:ilvl w:val="0"/>
          <w:numId w:val="6"/>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л.;</w:t>
      </w:r>
    </w:p>
    <w:p w:rsidR="00752A92" w:rsidRPr="00132136" w:rsidRDefault="00752A92" w:rsidP="00646B70">
      <w:pPr>
        <w:widowControl/>
        <w:numPr>
          <w:ilvl w:val="0"/>
          <w:numId w:val="6"/>
        </w:numPr>
        <w:tabs>
          <w:tab w:val="clear" w:pos="927"/>
          <w:tab w:val="num" w:pos="1418"/>
        </w:tabs>
        <w:autoSpaceDE/>
        <w:autoSpaceDN/>
        <w:adjustRightInd/>
        <w:ind w:left="1418" w:hanging="709"/>
        <w:jc w:val="both"/>
        <w:rPr>
          <w:i/>
        </w:rPr>
      </w:pPr>
      <w:r w:rsidRPr="00132136">
        <w:rPr>
          <w:i/>
        </w:rPr>
        <w:t>Сводная таблица стоимости работ/услуг (форма 4)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Протокол разногласий к проекту Договора (форма 5)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Календарный план (форма 6)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График оплаты (форма 7)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Анкета Потенциального участника закупки (форма 8)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 Справка о перечне и годовых объемах выполнения аналогичных договоров (форма 9)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Информационное письмо о наличии у Потенциального участника закупки </w:t>
      </w:r>
      <w:r w:rsidRPr="00132136">
        <w:rPr>
          <w:i/>
        </w:rPr>
        <w:lastRenderedPageBreak/>
        <w:t>связей, носящих характер аффилированности с работниками Заказчика или Организатора закупки (форма 12)</w:t>
      </w:r>
      <w:r w:rsidR="00043F76" w:rsidRPr="00132136">
        <w:rPr>
          <w:i/>
        </w:rPr>
        <w:t xml:space="preserve"> – на ___ л.;</w:t>
      </w:r>
    </w:p>
    <w:p w:rsidR="00A7723C"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Опись документов, содержащихся в заявке на участие в закупке (форма 13)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об участии в судебных разбирательствах (форма 14)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Форма гарантийного письма на предоставление сведений о цепочке собственников (форма 15)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Декларация о соответствии Потенциального участника критериям субъекта малого и среднего предпринимательства (форма 16)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Декларация о соответствии/несоответствии субподрядчика (соисполнителя) критериям субъекта малого и среднего предпринимательства (форма 17)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л.;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л.;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 на ___ л.;</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1"/>
          <w:numId w:val="51"/>
        </w:numPr>
        <w:spacing w:before="120" w:after="60"/>
        <w:outlineLvl w:val="0"/>
        <w:rPr>
          <w:b/>
          <w:sz w:val="26"/>
          <w:szCs w:val="26"/>
        </w:rPr>
        <w:sectPr w:rsidR="00297AA2" w:rsidRPr="00297AA2" w:rsidSect="00F27CCD">
          <w:headerReference w:type="default" r:id="rId18"/>
          <w:footerReference w:type="even" r:id="rId19"/>
          <w:footerReference w:type="default" r:id="rId20"/>
          <w:footerReference w:type="first" r:id="rId21"/>
          <w:pgSz w:w="11906" w:h="16838"/>
          <w:pgMar w:top="1134" w:right="849"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72" w:name="_Toc422244222"/>
      <w:r w:rsidRPr="00297AA2">
        <w:rPr>
          <w:b/>
        </w:rPr>
        <w:lastRenderedPageBreak/>
        <w:t>Инструкции по заполнению</w:t>
      </w:r>
      <w:bookmarkEnd w:id="272"/>
    </w:p>
    <w:p w:rsidR="00297AA2" w:rsidRPr="00297AA2" w:rsidRDefault="00297AA2" w:rsidP="00646B70">
      <w:pPr>
        <w:numPr>
          <w:ilvl w:val="3"/>
          <w:numId w:val="51"/>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646B70">
      <w:pPr>
        <w:numPr>
          <w:ilvl w:val="3"/>
          <w:numId w:val="51"/>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646B70">
      <w:pPr>
        <w:numPr>
          <w:ilvl w:val="3"/>
          <w:numId w:val="51"/>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73" w:name="_Toc422244223"/>
      <w:r w:rsidRPr="00297AA2">
        <w:rPr>
          <w:b/>
        </w:rPr>
        <w:lastRenderedPageBreak/>
        <w:t>10.2 Техническое предложение (форма 2)</w:t>
      </w:r>
      <w:bookmarkEnd w:id="27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74" w:name="_Toc422244224"/>
      <w:r w:rsidRPr="00297AA2">
        <w:t xml:space="preserve">10.2.1 Форма Технического предложения </w:t>
      </w:r>
      <w:r w:rsidRPr="00297AA2">
        <w:rPr>
          <w:color w:val="4F81BD" w:themeColor="accent1"/>
        </w:rPr>
        <w:t>(на поставку товара)</w:t>
      </w:r>
      <w:bookmarkEnd w:id="27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2"/>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75" w:name="_Toc422244225"/>
      <w:r w:rsidRPr="00297AA2">
        <w:lastRenderedPageBreak/>
        <w:t>10.2.1.1 Инструкции по заполнению</w:t>
      </w:r>
      <w:bookmarkEnd w:id="275"/>
    </w:p>
    <w:p w:rsidR="00297AA2" w:rsidRPr="00297AA2" w:rsidRDefault="00297AA2" w:rsidP="00646B70">
      <w:pPr>
        <w:numPr>
          <w:ilvl w:val="4"/>
          <w:numId w:val="53"/>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646B70">
      <w:pPr>
        <w:numPr>
          <w:ilvl w:val="4"/>
          <w:numId w:val="53"/>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646B70">
      <w:pPr>
        <w:numPr>
          <w:ilvl w:val="4"/>
          <w:numId w:val="53"/>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646B70">
      <w:pPr>
        <w:numPr>
          <w:ilvl w:val="4"/>
          <w:numId w:val="53"/>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646B70">
      <w:pPr>
        <w:numPr>
          <w:ilvl w:val="4"/>
          <w:numId w:val="53"/>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646B70">
      <w:pPr>
        <w:numPr>
          <w:ilvl w:val="4"/>
          <w:numId w:val="53"/>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646B70">
      <w:pPr>
        <w:numPr>
          <w:ilvl w:val="1"/>
          <w:numId w:val="51"/>
        </w:numPr>
        <w:spacing w:before="120" w:after="60"/>
        <w:outlineLvl w:val="0"/>
        <w:rPr>
          <w:b/>
        </w:rPr>
      </w:pPr>
      <w:bookmarkStart w:id="276" w:name="_Toc422244226"/>
      <w:r w:rsidRPr="00297AA2">
        <w:rPr>
          <w:b/>
        </w:rPr>
        <w:lastRenderedPageBreak/>
        <w:t>2 Техническое предложение (форма 2)</w:t>
      </w:r>
      <w:bookmarkEnd w:id="27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7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7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78" w:name="_Toc422244228"/>
      <w:r w:rsidRPr="00297AA2">
        <w:rPr>
          <w:b/>
        </w:rPr>
        <w:lastRenderedPageBreak/>
        <w:t>Инструкции по заполнению</w:t>
      </w:r>
      <w:bookmarkEnd w:id="27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9243E" w:rsidRPr="00D20B45" w:rsidRDefault="00D156AD" w:rsidP="00D9243E">
      <w:pPr>
        <w:jc w:val="center"/>
        <w:rPr>
          <w:i/>
          <w:color w:val="548DD4" w:themeColor="text2" w:themeTint="99"/>
          <w:shd w:val="clear" w:color="auto" w:fill="FFFF99"/>
        </w:rPr>
      </w:pPr>
      <w:bookmarkStart w:id="279" w:name="_Toc422244233"/>
      <w:r w:rsidRPr="00297AA2">
        <w:rPr>
          <w:b/>
        </w:rPr>
        <w:lastRenderedPageBreak/>
        <w:t>10.3 Коммерческое предложение (форма 3)</w:t>
      </w:r>
      <w:r w:rsidR="00D9243E" w:rsidRPr="00D9243E">
        <w:rPr>
          <w:color w:val="548DD4" w:themeColor="text2" w:themeTint="99"/>
        </w:rPr>
        <w:t xml:space="preserve"> </w:t>
      </w:r>
      <w:r w:rsidR="00D9243E" w:rsidRPr="00AB5922">
        <w:rPr>
          <w:color w:val="548DD4" w:themeColor="text2" w:themeTint="99"/>
        </w:rPr>
        <w:t>[</w:t>
      </w:r>
      <w:r w:rsidR="00D9243E" w:rsidRPr="00AB5922">
        <w:rPr>
          <w:i/>
          <w:color w:val="548DD4" w:themeColor="text2" w:themeTint="99"/>
        </w:rPr>
        <w:t>заполняется отдельно по каждому из лотов с указанием номера и названия лота</w:t>
      </w:r>
      <w:r w:rsidR="00D9243E" w:rsidRPr="00AB5922">
        <w:rPr>
          <w:color w:val="548DD4" w:themeColor="text2" w:themeTint="99"/>
          <w:szCs w:val="28"/>
        </w:rPr>
        <w:t>]</w:t>
      </w:r>
    </w:p>
    <w:p w:rsidR="00D9243E" w:rsidRDefault="00D9243E" w:rsidP="00D9243E">
      <w:pPr>
        <w:spacing w:before="60" w:after="60"/>
        <w:jc w:val="both"/>
        <w:outlineLvl w:val="1"/>
      </w:pPr>
      <w:r w:rsidRPr="00AB5922">
        <w:t>10.3.1 Форма коммерческого предложения на поставку товаров</w:t>
      </w:r>
    </w:p>
    <w:p w:rsidR="00D9243E" w:rsidRPr="00AB5922" w:rsidRDefault="00D9243E" w:rsidP="00D9243E">
      <w:pPr>
        <w:pBdr>
          <w:top w:val="single" w:sz="4" w:space="1" w:color="auto"/>
        </w:pBdr>
        <w:shd w:val="clear" w:color="auto" w:fill="E0E0E0"/>
        <w:ind w:right="21"/>
        <w:jc w:val="center"/>
        <w:rPr>
          <w:b/>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№2 к письму о подаче оферты</w:t>
      </w:r>
      <w:r w:rsidRPr="00AB5922">
        <w:rPr>
          <w:sz w:val="26"/>
          <w:szCs w:val="26"/>
          <w:vertAlign w:val="superscript"/>
        </w:rPr>
        <w:br/>
        <w:t>от «____»____________ года №________</w:t>
      </w:r>
    </w:p>
    <w:p w:rsidR="00D9243E" w:rsidRPr="00AB5922" w:rsidRDefault="00D9243E" w:rsidP="00D9243E">
      <w:pPr>
        <w:spacing w:before="240" w:after="120"/>
        <w:jc w:val="center"/>
        <w:rPr>
          <w:b/>
          <w:vertAlign w:val="superscript"/>
        </w:rPr>
      </w:pPr>
      <w:r w:rsidRPr="00AB5922">
        <w:rPr>
          <w:b/>
        </w:rPr>
        <w:t xml:space="preserve">Коммерческое предложение    </w:t>
      </w:r>
    </w:p>
    <w:p w:rsidR="00D9243E" w:rsidRPr="00AB5922" w:rsidRDefault="00D9243E" w:rsidP="00D9243E">
      <w:pPr>
        <w:jc w:val="both"/>
        <w:rPr>
          <w:color w:val="000000"/>
        </w:rPr>
      </w:pPr>
      <w:r w:rsidRPr="00AB5922">
        <w:rPr>
          <w:color w:val="000000"/>
        </w:rPr>
        <w:t>Наименование  Потенциального участника закупки: ________________________</w:t>
      </w:r>
    </w:p>
    <w:p w:rsidR="00D9243E" w:rsidRPr="00AB5922" w:rsidRDefault="00D9243E" w:rsidP="00D9243E">
      <w:pPr>
        <w:jc w:val="both"/>
        <w:rPr>
          <w:color w:val="000000"/>
        </w:rPr>
      </w:pPr>
      <w:r w:rsidRPr="00AB5922">
        <w:rPr>
          <w:color w:val="000000"/>
        </w:rPr>
        <w:t>Номер и наименование лота:________________________________________________</w:t>
      </w:r>
    </w:p>
    <w:p w:rsidR="00D9243E" w:rsidRPr="00AB5922" w:rsidRDefault="00D9243E" w:rsidP="00D9243E">
      <w:pPr>
        <w:spacing w:before="120"/>
        <w:rPr>
          <w:b/>
          <w:sz w:val="22"/>
          <w:szCs w:val="22"/>
        </w:rPr>
      </w:pPr>
      <w:r w:rsidRPr="00AB5922">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9243E" w:rsidRPr="00AB5922" w:rsidTr="00D9243E">
        <w:trPr>
          <w:trHeight w:val="1060"/>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D20B45" w:rsidRDefault="00D9243E" w:rsidP="00D9243E">
            <w:pPr>
              <w:jc w:val="center"/>
              <w:rPr>
                <w:sz w:val="22"/>
                <w:szCs w:val="22"/>
              </w:rPr>
            </w:pPr>
            <w:r w:rsidRPr="00D20B45">
              <w:rPr>
                <w:sz w:val="22"/>
                <w:szCs w:val="22"/>
              </w:rPr>
              <w:t>п/п</w:t>
            </w:r>
          </w:p>
        </w:tc>
        <w:tc>
          <w:tcPr>
            <w:tcW w:w="1843"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продукции</w:t>
            </w:r>
          </w:p>
        </w:tc>
        <w:tc>
          <w:tcPr>
            <w:tcW w:w="1843"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Ед. изм.</w:t>
            </w:r>
          </w:p>
        </w:tc>
        <w:tc>
          <w:tcPr>
            <w:tcW w:w="1275"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Кол-во в ед. изм.</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 xml:space="preserve">Цена единицы, руб. без НДС </w:t>
            </w:r>
          </w:p>
        </w:tc>
        <w:tc>
          <w:tcPr>
            <w:tcW w:w="1418"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Общая цена, руб. без НДС</w:t>
            </w:r>
          </w:p>
        </w:tc>
      </w:tr>
      <w:tr w:rsidR="00D9243E" w:rsidRPr="00AB5922" w:rsidTr="00D9243E">
        <w:trPr>
          <w:trHeight w:val="343"/>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312"/>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297"/>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b/>
                <w:bCs/>
                <w:sz w:val="26"/>
                <w:szCs w:val="26"/>
              </w:rPr>
            </w:pPr>
          </w:p>
        </w:tc>
        <w:tc>
          <w:tcPr>
            <w:tcW w:w="1275" w:type="dxa"/>
          </w:tcPr>
          <w:p w:rsidR="00D9243E" w:rsidRPr="00AB5922" w:rsidRDefault="00D9243E" w:rsidP="00D9243E">
            <w:pPr>
              <w:rPr>
                <w:b/>
                <w:bCs/>
                <w:sz w:val="26"/>
                <w:szCs w:val="26"/>
              </w:rPr>
            </w:pPr>
          </w:p>
        </w:tc>
        <w:tc>
          <w:tcPr>
            <w:tcW w:w="1276" w:type="dxa"/>
          </w:tcPr>
          <w:p w:rsidR="00D9243E" w:rsidRPr="00AB5922" w:rsidRDefault="00D9243E" w:rsidP="00D9243E">
            <w:pPr>
              <w:rPr>
                <w:b/>
                <w:bCs/>
                <w:sz w:val="26"/>
                <w:szCs w:val="26"/>
              </w:rPr>
            </w:pPr>
          </w:p>
        </w:tc>
        <w:tc>
          <w:tcPr>
            <w:tcW w:w="1418" w:type="dxa"/>
          </w:tcPr>
          <w:p w:rsidR="00D9243E" w:rsidRPr="00AB5922" w:rsidRDefault="00D9243E" w:rsidP="00D9243E">
            <w:pPr>
              <w:rPr>
                <w:sz w:val="26"/>
                <w:szCs w:val="26"/>
              </w:rPr>
            </w:pPr>
          </w:p>
        </w:tc>
      </w:tr>
      <w:tr w:rsidR="00D9243E" w:rsidRPr="00AB5922" w:rsidTr="00D9243E">
        <w:trPr>
          <w:trHeight w:val="326"/>
        </w:trPr>
        <w:tc>
          <w:tcPr>
            <w:tcW w:w="4253" w:type="dxa"/>
            <w:gridSpan w:val="3"/>
          </w:tcPr>
          <w:p w:rsidR="00D9243E" w:rsidRPr="00AB5922" w:rsidRDefault="00D9243E" w:rsidP="00D9243E">
            <w:r w:rsidRPr="00AB5922">
              <w:rPr>
                <w:b/>
                <w:bCs/>
              </w:rPr>
              <w:t>ИТОГО</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275" w:type="dxa"/>
            <w:vAlign w:val="center"/>
          </w:tcPr>
          <w:p w:rsidR="00D9243E" w:rsidRPr="00AB5922" w:rsidRDefault="00D9243E" w:rsidP="00D9243E">
            <w:pPr>
              <w:jc w:val="center"/>
              <w:rPr>
                <w:b/>
                <w:bCs/>
                <w:sz w:val="26"/>
                <w:szCs w:val="26"/>
              </w:rPr>
            </w:pPr>
            <w:r w:rsidRPr="00AB5922">
              <w:rPr>
                <w:b/>
                <w:bCs/>
                <w:sz w:val="26"/>
                <w:szCs w:val="26"/>
              </w:rPr>
              <w:t>х</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418" w:type="dxa"/>
            <w:vAlign w:val="center"/>
          </w:tcPr>
          <w:p w:rsidR="00D9243E" w:rsidRPr="00AB5922" w:rsidRDefault="00D9243E" w:rsidP="00D9243E">
            <w:pPr>
              <w:jc w:val="center"/>
              <w:rPr>
                <w:sz w:val="26"/>
                <w:szCs w:val="26"/>
              </w:rPr>
            </w:pPr>
          </w:p>
        </w:tc>
      </w:tr>
    </w:tbl>
    <w:p w:rsidR="00D9243E" w:rsidRPr="00AB5922" w:rsidRDefault="00D9243E" w:rsidP="00D9243E">
      <w:pPr>
        <w:spacing w:before="120"/>
        <w:rPr>
          <w:b/>
          <w:sz w:val="22"/>
          <w:szCs w:val="22"/>
        </w:rPr>
      </w:pPr>
      <w:r w:rsidRPr="00AB5922">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r w:rsidRPr="00AB5922">
              <w:rPr>
                <w:sz w:val="22"/>
                <w:szCs w:val="22"/>
              </w:rPr>
              <w:t>п/п</w:t>
            </w:r>
          </w:p>
        </w:tc>
        <w:tc>
          <w:tcPr>
            <w:tcW w:w="7371"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статьи расходов</w:t>
            </w:r>
          </w:p>
        </w:tc>
        <w:tc>
          <w:tcPr>
            <w:tcW w:w="1560"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Стоимость, руб. без НДС</w:t>
            </w: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Стоимость товаров (итого Таблицы–1)</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Стоимость дополнительных услуг </w:t>
            </w:r>
            <w:r w:rsidRPr="00AB5922">
              <w:rPr>
                <w:color w:val="548DD4" w:themeColor="text2" w:themeTint="99"/>
              </w:rPr>
              <w:t>[</w:t>
            </w:r>
            <w:r w:rsidRPr="00AB5922">
              <w:rPr>
                <w:i/>
                <w:color w:val="548DD4" w:themeColor="text2" w:themeTint="99"/>
              </w:rPr>
              <w:t>расшифровать, какие дополнительные услуги должны быть включены в стоимость</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Прочие расходы </w:t>
            </w:r>
            <w:r w:rsidRPr="00AB5922">
              <w:rPr>
                <w:color w:val="548DD4" w:themeColor="text2" w:themeTint="99"/>
              </w:rPr>
              <w:t>[</w:t>
            </w:r>
            <w:r w:rsidRPr="00AB5922">
              <w:rPr>
                <w:i/>
                <w:color w:val="548DD4" w:themeColor="text2" w:themeTint="99"/>
              </w:rPr>
              <w:t>расшифровать с указанием каждого конкретного вида расходов</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rPr>
                <w:sz w:val="26"/>
                <w:szCs w:val="26"/>
              </w:rPr>
            </w:pPr>
            <w:r w:rsidRPr="00AB5922">
              <w:rPr>
                <w:sz w:val="26"/>
                <w:szCs w:val="26"/>
              </w:rPr>
              <w:t>…</w:t>
            </w:r>
          </w:p>
        </w:tc>
        <w:tc>
          <w:tcPr>
            <w:tcW w:w="7371" w:type="dxa"/>
          </w:tcPr>
          <w:p w:rsidR="00D9243E" w:rsidRPr="00AB5922" w:rsidRDefault="00D9243E" w:rsidP="00D9243E">
            <w:pPr>
              <w:rPr>
                <w:sz w:val="26"/>
                <w:szCs w:val="26"/>
              </w:rPr>
            </w:pPr>
            <w:r w:rsidRPr="00AB5922">
              <w:rPr>
                <w:sz w:val="26"/>
                <w:szCs w:val="26"/>
              </w:rPr>
              <w:t>и т.д.</w:t>
            </w:r>
          </w:p>
        </w:tc>
        <w:tc>
          <w:tcPr>
            <w:tcW w:w="1560" w:type="dxa"/>
          </w:tcPr>
          <w:p w:rsidR="00D9243E" w:rsidRPr="00AB5922" w:rsidRDefault="00D9243E" w:rsidP="00D9243E">
            <w:pPr>
              <w:rPr>
                <w:sz w:val="26"/>
                <w:szCs w:val="26"/>
              </w:rPr>
            </w:pPr>
          </w:p>
        </w:tc>
      </w:tr>
      <w:tr w:rsidR="00D9243E" w:rsidRPr="00AB5922" w:rsidTr="00D9243E">
        <w:tc>
          <w:tcPr>
            <w:tcW w:w="7938" w:type="dxa"/>
            <w:gridSpan w:val="2"/>
          </w:tcPr>
          <w:p w:rsidR="00D9243E" w:rsidRPr="00AB5922" w:rsidRDefault="00D9243E" w:rsidP="00D9243E">
            <w:pPr>
              <w:rPr>
                <w:b/>
                <w:bCs/>
              </w:rPr>
            </w:pPr>
            <w:r w:rsidRPr="00AB5922">
              <w:rPr>
                <w:b/>
                <w:bCs/>
              </w:rPr>
              <w:t>ИТОГО (1+2-….)</w:t>
            </w:r>
          </w:p>
        </w:tc>
        <w:tc>
          <w:tcPr>
            <w:tcW w:w="1560"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r w:rsidRPr="00AB5922">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r w:rsidRPr="00AB5922">
              <w:rPr>
                <w:sz w:val="22"/>
                <w:szCs w:val="22"/>
              </w:rPr>
              <w:t>п/п</w:t>
            </w:r>
          </w:p>
        </w:tc>
        <w:tc>
          <w:tcPr>
            <w:tcW w:w="603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w:t>
            </w:r>
          </w:p>
        </w:tc>
        <w:tc>
          <w:tcPr>
            <w:tcW w:w="2895"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Значение</w:t>
            </w: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Условия оплаты</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Гарантийный срок</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r w:rsidRPr="00AB5922">
              <w:t>…</w:t>
            </w:r>
          </w:p>
        </w:tc>
        <w:tc>
          <w:tcPr>
            <w:tcW w:w="6036" w:type="dxa"/>
          </w:tcPr>
          <w:p w:rsidR="00D9243E" w:rsidRPr="00AB5922" w:rsidRDefault="00D9243E" w:rsidP="00D9243E">
            <w:r w:rsidRPr="00AB5922">
              <w:t>и т.д.</w:t>
            </w:r>
          </w:p>
        </w:tc>
        <w:tc>
          <w:tcPr>
            <w:tcW w:w="2895"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34"/>
              </w:tabs>
              <w:jc w:val="center"/>
              <w:rPr>
                <w:sz w:val="26"/>
                <w:szCs w:val="26"/>
                <w:vertAlign w:val="superscript"/>
              </w:rPr>
            </w:pPr>
            <w:r w:rsidRPr="00AB5922">
              <w:rPr>
                <w:sz w:val="26"/>
                <w:szCs w:val="26"/>
                <w:vertAlign w:val="superscript"/>
              </w:rPr>
              <w:t>(подпись, М.П.)</w:t>
            </w:r>
          </w:p>
        </w:tc>
      </w:tr>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4428"/>
              </w:tabs>
              <w:jc w:val="center"/>
              <w:rPr>
                <w:sz w:val="26"/>
                <w:szCs w:val="26"/>
                <w:vertAlign w:val="superscript"/>
              </w:rPr>
            </w:pPr>
            <w:r w:rsidRPr="00AB5922">
              <w:rPr>
                <w:sz w:val="26"/>
                <w:szCs w:val="26"/>
                <w:vertAlign w:val="superscript"/>
              </w:rPr>
              <w:t>(фамилия, имя, отчество подписавшего, должность)</w:t>
            </w:r>
          </w:p>
        </w:tc>
      </w:tr>
    </w:tbl>
    <w:p w:rsidR="00D9243E" w:rsidRPr="00AB5922" w:rsidRDefault="00D9243E" w:rsidP="00D9243E">
      <w:pPr>
        <w:pBdr>
          <w:bottom w:val="single" w:sz="4" w:space="1" w:color="auto"/>
        </w:pBdr>
        <w:shd w:val="clear" w:color="auto" w:fill="E0E0E0"/>
        <w:ind w:right="21"/>
        <w:jc w:val="center"/>
        <w:rPr>
          <w:color w:val="000000"/>
          <w:spacing w:val="36"/>
        </w:rPr>
      </w:pPr>
      <w:r w:rsidRPr="00AB5922">
        <w:rPr>
          <w:b/>
          <w:color w:val="000000"/>
          <w:spacing w:val="36"/>
        </w:rPr>
        <w:t>конец формы</w:t>
      </w:r>
    </w:p>
    <w:p w:rsidR="00D9243E" w:rsidRPr="00AB5922"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Pr="00AB5922" w:rsidRDefault="00D9243E" w:rsidP="00D9243E">
      <w:pPr>
        <w:spacing w:before="60" w:after="60"/>
        <w:jc w:val="both"/>
        <w:outlineLvl w:val="1"/>
      </w:pPr>
      <w:r w:rsidRPr="00AB5922">
        <w:lastRenderedPageBreak/>
        <w:t xml:space="preserve">10.3.2 </w:t>
      </w:r>
      <w:r w:rsidRPr="00AB5922">
        <w:rPr>
          <w:b/>
        </w:rPr>
        <w:t>Инструкции по заполнению</w:t>
      </w:r>
    </w:p>
    <w:p w:rsidR="00D9243E" w:rsidRPr="00AB5922" w:rsidRDefault="00D9243E" w:rsidP="00D9243E">
      <w:pPr>
        <w:spacing w:before="120"/>
        <w:jc w:val="both"/>
      </w:pPr>
      <w:r w:rsidRPr="00AB5922">
        <w:t>10.3.2.1 Заполняется в случае поставки товаров, в иных случаях данная форма не заполняется и не предоставляется.</w:t>
      </w:r>
    </w:p>
    <w:p w:rsidR="00D9243E" w:rsidRPr="00AB5922" w:rsidRDefault="00D9243E" w:rsidP="00D9243E">
      <w:pPr>
        <w:spacing w:before="120"/>
        <w:jc w:val="both"/>
      </w:pPr>
      <w:r w:rsidRPr="00AB5922">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9243E" w:rsidRPr="00AB5922" w:rsidRDefault="00D9243E" w:rsidP="00D9243E">
      <w:r w:rsidRPr="00AB5922">
        <w:t>10.3.2.3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9243E" w:rsidRPr="00AB5922" w:rsidRDefault="00D9243E" w:rsidP="00D9243E">
      <w:pPr>
        <w:spacing w:before="120"/>
        <w:jc w:val="both"/>
      </w:pPr>
      <w:r w:rsidRPr="00AB5922">
        <w:t>10.3.2.4 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9243E" w:rsidRPr="00AB5922" w:rsidRDefault="00D9243E" w:rsidP="00D9243E">
      <w:pPr>
        <w:spacing w:before="120"/>
        <w:jc w:val="both"/>
      </w:pPr>
      <w:r w:rsidRPr="00AB5922">
        <w:t>10.3.2.5 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9243E" w:rsidRPr="00AB5922" w:rsidRDefault="00D9243E" w:rsidP="00D9243E">
      <w:pPr>
        <w:spacing w:before="120"/>
        <w:jc w:val="both"/>
      </w:pPr>
      <w:r w:rsidRPr="00AB5922">
        <w:t>10.3.2.6 В таблице–3 приводятся иные параметры коммерческого предложения Потенциального участника.</w:t>
      </w:r>
    </w:p>
    <w:p w:rsidR="00D9243E" w:rsidRPr="00AB5922" w:rsidRDefault="00D9243E" w:rsidP="00D9243E">
      <w:pPr>
        <w:spacing w:before="120"/>
        <w:jc w:val="both"/>
      </w:pPr>
      <w:r w:rsidRPr="00AB5922">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9243E" w:rsidRPr="00AB5922" w:rsidRDefault="00D9243E" w:rsidP="00D9243E">
      <w:pPr>
        <w:spacing w:before="120"/>
        <w:jc w:val="both"/>
      </w:pPr>
      <w:r w:rsidRPr="00AB5922">
        <w:t>10.3.2.8 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Pr="00AB5922" w:rsidRDefault="00D9243E" w:rsidP="00D9243E">
      <w:pPr>
        <w:spacing w:before="60" w:after="60"/>
        <w:jc w:val="both"/>
        <w:outlineLvl w:val="1"/>
      </w:pPr>
      <w:r w:rsidRPr="00AB5922">
        <w:lastRenderedPageBreak/>
        <w:t>10.3.3 Приложение №1 к форме Коммерческого предложения на поставку товаров</w:t>
      </w:r>
    </w:p>
    <w:p w:rsidR="00D9243E" w:rsidRPr="00AB5922" w:rsidRDefault="00D9243E" w:rsidP="00D9243E">
      <w:pPr>
        <w:pBdr>
          <w:top w:val="single" w:sz="4" w:space="1" w:color="auto"/>
        </w:pBdr>
        <w:shd w:val="clear" w:color="auto" w:fill="E0E0E0"/>
        <w:spacing w:before="120" w:after="120"/>
        <w:jc w:val="center"/>
        <w:rPr>
          <w:b/>
          <w:snapToGrid w:val="0"/>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№1 к Коммерческому предложению</w:t>
      </w:r>
    </w:p>
    <w:p w:rsidR="00D9243E" w:rsidRDefault="00D9243E" w:rsidP="00D9243E">
      <w:pPr>
        <w:spacing w:before="60" w:after="60"/>
        <w:jc w:val="both"/>
        <w:outlineLvl w:val="1"/>
        <w:rPr>
          <w:sz w:val="26"/>
          <w:szCs w:val="26"/>
          <w:vertAlign w:val="superscript"/>
        </w:rPr>
      </w:pPr>
      <w:r w:rsidRPr="00AB5922">
        <w:rPr>
          <w:sz w:val="26"/>
          <w:szCs w:val="26"/>
          <w:vertAlign w:val="superscript"/>
        </w:rPr>
        <w:t>от «____»_____________ года №_______</w:t>
      </w:r>
    </w:p>
    <w:p w:rsidR="00D9243E" w:rsidRDefault="00D9243E" w:rsidP="00D9243E">
      <w:pPr>
        <w:pBdr>
          <w:top w:val="single" w:sz="4" w:space="1" w:color="auto"/>
        </w:pBdr>
        <w:shd w:val="clear" w:color="auto" w:fill="E0E0E0"/>
        <w:spacing w:before="120" w:after="120"/>
        <w:jc w:val="center"/>
        <w:rPr>
          <w:b/>
          <w:color w:val="000000"/>
          <w:spacing w:val="36"/>
        </w:rPr>
      </w:pPr>
      <w:r w:rsidRPr="00AB5922">
        <w:rPr>
          <w:b/>
          <w:color w:val="000000"/>
          <w:spacing w:val="36"/>
        </w:rPr>
        <w:t>конец формы</w:t>
      </w:r>
    </w:p>
    <w:p w:rsidR="00D9243E" w:rsidRDefault="00D9243E" w:rsidP="00D9243E">
      <w:pPr>
        <w:spacing w:before="60" w:after="60"/>
        <w:jc w:val="both"/>
        <w:outlineLvl w:val="1"/>
        <w:rPr>
          <w:b/>
          <w:color w:val="000000"/>
          <w:spacing w:val="36"/>
        </w:rPr>
      </w:pPr>
    </w:p>
    <w:p w:rsidR="00D9243E" w:rsidRPr="00297AA2" w:rsidRDefault="00D9243E" w:rsidP="00D9243E">
      <w:pPr>
        <w:spacing w:before="60" w:after="60"/>
        <w:jc w:val="both"/>
        <w:outlineLvl w:val="1"/>
        <w:rPr>
          <w:b/>
        </w:rPr>
      </w:pPr>
      <w:r w:rsidRPr="00297AA2">
        <w:rPr>
          <w:b/>
        </w:rPr>
        <w:t>10.3.3.1 Инструкции по заполнению</w:t>
      </w:r>
    </w:p>
    <w:p w:rsidR="00D9243E" w:rsidRPr="00297AA2" w:rsidRDefault="00D9243E" w:rsidP="00D9243E">
      <w:pPr>
        <w:spacing w:before="120"/>
        <w:jc w:val="both"/>
      </w:pPr>
      <w:r w:rsidRPr="00297AA2">
        <w:t xml:space="preserve">10.3.3.2 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297AA2">
        <w:rPr>
          <w:lang w:val="en-US"/>
        </w:rPr>
        <w:t>XML</w:t>
      </w:r>
      <w:r w:rsidRPr="00297AA2">
        <w:rPr>
          <w:b/>
          <w:u w:val="single"/>
        </w:rPr>
        <w:t>.(сканировать данный файл не нужно)</w:t>
      </w:r>
      <w:r w:rsidRPr="00297AA2">
        <w:t>.</w:t>
      </w:r>
    </w:p>
    <w:p w:rsidR="00D9243E" w:rsidRPr="00297AA2" w:rsidRDefault="00D9243E" w:rsidP="00D9243E">
      <w:pPr>
        <w:spacing w:before="120"/>
        <w:jc w:val="both"/>
      </w:pPr>
      <w:r w:rsidRPr="00297AA2">
        <w:t>10.3.3.3 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D9243E" w:rsidRPr="00297AA2" w:rsidRDefault="00D9243E" w:rsidP="00D9243E">
      <w:pPr>
        <w:spacing w:before="120"/>
        <w:jc w:val="both"/>
      </w:pPr>
      <w:r w:rsidRPr="00297AA2">
        <w:rPr>
          <w:u w:val="single"/>
        </w:rP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297AA2">
        <w:t>.</w:t>
      </w:r>
    </w:p>
    <w:p w:rsidR="00A81365" w:rsidRDefault="00A81365" w:rsidP="00442DF3">
      <w:pPr>
        <w:spacing w:before="120" w:after="60"/>
        <w:outlineLvl w:val="0"/>
      </w:pPr>
    </w:p>
    <w:p w:rsidR="00A81365" w:rsidRDefault="00A81365"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97AA2" w:rsidRPr="00297AA2" w:rsidRDefault="00297AA2" w:rsidP="00442DF3">
      <w:pPr>
        <w:spacing w:before="120" w:after="60"/>
        <w:outlineLvl w:val="0"/>
        <w:rPr>
          <w:b/>
        </w:rPr>
      </w:pPr>
      <w:r w:rsidRPr="00297AA2">
        <w:rPr>
          <w:b/>
        </w:rPr>
        <w:t>10.4  Сводная таблица стоимости работ/услуг (форма 4)</w:t>
      </w:r>
      <w:bookmarkEnd w:id="279"/>
    </w:p>
    <w:p w:rsidR="00297AA2" w:rsidRPr="00297AA2" w:rsidRDefault="00297AA2" w:rsidP="00297AA2">
      <w:pPr>
        <w:spacing w:before="60" w:after="60"/>
        <w:jc w:val="both"/>
        <w:outlineLvl w:val="1"/>
      </w:pPr>
      <w:bookmarkStart w:id="280" w:name="_Toc422244234"/>
      <w:r w:rsidRPr="00297AA2">
        <w:lastRenderedPageBreak/>
        <w:t>10.4.1 Форма сводной таблицы стоимости работ/услуг</w:t>
      </w:r>
      <w:bookmarkEnd w:id="280"/>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81" w:name="_Toc422244235"/>
      <w:r w:rsidRPr="00297AA2">
        <w:lastRenderedPageBreak/>
        <w:t>10.4.1.1 Приложение №1 к форме сводной таблице стоимости работ/услуг</w:t>
      </w:r>
      <w:bookmarkEnd w:id="28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Default="00297AA2" w:rsidP="00297AA2">
      <w:pPr>
        <w:rPr>
          <w:sz w:val="26"/>
          <w:szCs w:val="26"/>
          <w:vertAlign w:val="superscript"/>
        </w:rPr>
      </w:pPr>
      <w:r w:rsidRPr="00297AA2">
        <w:rPr>
          <w:sz w:val="26"/>
          <w:szCs w:val="26"/>
          <w:vertAlign w:val="superscript"/>
        </w:rPr>
        <w:t>от «____»_____________ года №_______</w:t>
      </w:r>
    </w:p>
    <w:p w:rsidR="002B575B" w:rsidRDefault="002B575B" w:rsidP="002B575B">
      <w:pPr>
        <w:rPr>
          <w:sz w:val="26"/>
          <w:szCs w:val="26"/>
          <w:vertAlign w:val="superscript"/>
        </w:rPr>
      </w:pPr>
      <w:r w:rsidRPr="00121DAD">
        <w:rPr>
          <w:color w:val="548DD4" w:themeColor="text2" w:themeTint="99"/>
        </w:rPr>
        <w:t>[</w:t>
      </w:r>
      <w:r w:rsidRPr="009870D1">
        <w:rPr>
          <w:i/>
          <w:color w:val="548DD4" w:themeColor="text2" w:themeTint="99"/>
        </w:rPr>
        <w:t xml:space="preserve">Приложение №1 к форме предложения на поставку товаров/выполнение работ/оказание услуг, необходимо заполнить в формате Excel (.xml) по форме и в соответствии со Спецификацией (приложение к Техническому заданию) и предоставить в составе </w:t>
      </w:r>
      <w:r>
        <w:rPr>
          <w:i/>
          <w:color w:val="548DD4" w:themeColor="text2" w:themeTint="99"/>
        </w:rPr>
        <w:t>предложения</w:t>
      </w:r>
      <w:r w:rsidRPr="009870D1">
        <w:rPr>
          <w:i/>
          <w:color w:val="548DD4" w:themeColor="text2" w:themeTint="99"/>
        </w:rPr>
        <w:t xml:space="preserve"> (в письменной и в электронной версии)</w:t>
      </w:r>
      <w:r w:rsidRPr="00121DAD">
        <w:rPr>
          <w:color w:val="548DD4" w:themeColor="text2" w:themeTint="99"/>
        </w:rPr>
        <w:t>]</w:t>
      </w:r>
    </w:p>
    <w:p w:rsidR="002B575B" w:rsidRPr="00297AA2" w:rsidRDefault="002B575B" w:rsidP="00297AA2">
      <w:pPr>
        <w:rPr>
          <w:sz w:val="26"/>
          <w:szCs w:val="26"/>
          <w:vertAlign w:val="superscript"/>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22"/>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282" w:name="_Toc422244236"/>
      <w:r w:rsidRPr="00297AA2">
        <w:rPr>
          <w:b/>
        </w:rPr>
        <w:lastRenderedPageBreak/>
        <w:t>10.4.2 Инструкции по заполнению</w:t>
      </w:r>
      <w:bookmarkEnd w:id="282"/>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283" w:name="_Toc422244237"/>
      <w:r w:rsidRPr="00297AA2">
        <w:rPr>
          <w:b/>
        </w:rPr>
        <w:lastRenderedPageBreak/>
        <w:t>10.5 Протокол разногласий к проекту Договора (форма 5)</w:t>
      </w:r>
      <w:bookmarkEnd w:id="283"/>
    </w:p>
    <w:p w:rsidR="00297AA2" w:rsidRPr="00297AA2" w:rsidRDefault="00297AA2" w:rsidP="00297AA2">
      <w:pPr>
        <w:spacing w:before="60" w:after="60"/>
        <w:jc w:val="both"/>
        <w:outlineLvl w:val="1"/>
      </w:pPr>
      <w:bookmarkStart w:id="284" w:name="_Toc422244238"/>
      <w:r w:rsidRPr="00297AA2">
        <w:t>10.5.1 Форма Протокола разногласий к проекту Договора</w:t>
      </w:r>
      <w:bookmarkEnd w:id="28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285" w:name="_Toc422244239"/>
      <w:r w:rsidRPr="00297AA2">
        <w:rPr>
          <w:b/>
        </w:rPr>
        <w:lastRenderedPageBreak/>
        <w:t>10.5.2 Инструкции по заполнению Протокола разногласий к проекту Договора</w:t>
      </w:r>
      <w:bookmarkEnd w:id="285"/>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10.5.2.2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10.5.2.3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86" w:name="_Toc422244240"/>
      <w:r w:rsidRPr="00297AA2">
        <w:rPr>
          <w:b/>
        </w:rPr>
        <w:lastRenderedPageBreak/>
        <w:t>10.6 Календарный план (форма 6)</w:t>
      </w:r>
      <w:bookmarkEnd w:id="286"/>
    </w:p>
    <w:p w:rsidR="00297AA2" w:rsidRPr="00297AA2" w:rsidRDefault="00297AA2" w:rsidP="00297AA2">
      <w:pPr>
        <w:spacing w:before="60" w:after="60"/>
        <w:jc w:val="both"/>
        <w:outlineLvl w:val="1"/>
      </w:pPr>
      <w:bookmarkStart w:id="287" w:name="_Toc422244241"/>
      <w:r w:rsidRPr="00297AA2">
        <w:t>10.6.1 Форма календарного плана</w:t>
      </w:r>
      <w:bookmarkEnd w:id="287"/>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288" w:name="_Toc422244242"/>
      <w:r w:rsidRPr="00297AA2">
        <w:rPr>
          <w:b/>
        </w:rPr>
        <w:lastRenderedPageBreak/>
        <w:t>10.6.2 Инструкции по заполнению</w:t>
      </w:r>
      <w:bookmarkEnd w:id="288"/>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289" w:name="_Toc422244243"/>
      <w:r w:rsidRPr="00297AA2">
        <w:rPr>
          <w:b/>
        </w:rPr>
        <w:lastRenderedPageBreak/>
        <w:t>10.7 График оплаты (форма 7)</w:t>
      </w:r>
      <w:bookmarkEnd w:id="289"/>
    </w:p>
    <w:p w:rsidR="00297AA2" w:rsidRPr="00297AA2" w:rsidRDefault="00297AA2" w:rsidP="00297AA2">
      <w:pPr>
        <w:spacing w:before="60" w:after="60"/>
        <w:jc w:val="both"/>
        <w:outlineLvl w:val="1"/>
      </w:pPr>
      <w:bookmarkStart w:id="290" w:name="_Toc422244244"/>
      <w:r w:rsidRPr="00297AA2">
        <w:t>10.7.1 Форма графика оплаты</w:t>
      </w:r>
      <w:bookmarkEnd w:id="290"/>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п/п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291" w:name="_Toc422244245"/>
      <w:r w:rsidRPr="00297AA2">
        <w:rPr>
          <w:b/>
        </w:rPr>
        <w:lastRenderedPageBreak/>
        <w:t>10.7.2Инструкции по заполнению</w:t>
      </w:r>
      <w:bookmarkEnd w:id="291"/>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3"/>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92" w:name="_Toc422244246"/>
      <w:r w:rsidRPr="00297AA2">
        <w:rPr>
          <w:b/>
        </w:rPr>
        <w:lastRenderedPageBreak/>
        <w:t>10.8  Анкета Потенциального участника закупки (форма 8)</w:t>
      </w:r>
      <w:bookmarkEnd w:id="292"/>
    </w:p>
    <w:p w:rsidR="00297AA2" w:rsidRPr="00297AA2" w:rsidRDefault="00297AA2" w:rsidP="00297AA2">
      <w:pPr>
        <w:spacing w:before="60" w:after="60"/>
        <w:jc w:val="both"/>
        <w:outlineLvl w:val="1"/>
      </w:pPr>
      <w:bookmarkStart w:id="293" w:name="_Toc422244247"/>
      <w:r w:rsidRPr="00297AA2">
        <w:t>10.8.1 Форма Анкеты Потенциального участника закупки</w:t>
      </w:r>
      <w:bookmarkEnd w:id="29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294" w:name="_Toc422244248"/>
      <w:r w:rsidRPr="00297AA2">
        <w:rPr>
          <w:b/>
        </w:rPr>
        <w:lastRenderedPageBreak/>
        <w:t>10.8.2 Инструкции по заполнению</w:t>
      </w:r>
      <w:bookmarkEnd w:id="294"/>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95" w:name="_Toc422244249"/>
      <w:r w:rsidRPr="00297AA2">
        <w:rPr>
          <w:b/>
        </w:rPr>
        <w:lastRenderedPageBreak/>
        <w:t>10.9 Справка о перечне и годовых объемах выполнения аналогичных договоров (форма 9)</w:t>
      </w:r>
      <w:bookmarkEnd w:id="295"/>
    </w:p>
    <w:p w:rsidR="00297AA2" w:rsidRPr="00297AA2" w:rsidRDefault="00297AA2" w:rsidP="00297AA2">
      <w:pPr>
        <w:spacing w:before="60" w:after="60"/>
        <w:jc w:val="both"/>
        <w:outlineLvl w:val="1"/>
      </w:pPr>
      <w:bookmarkStart w:id="296" w:name="_Toc422244250"/>
      <w:r w:rsidRPr="00297AA2">
        <w:t>10.9.1 Форма Справки о перечне и годовых объемах выполнения аналогичных договоров</w:t>
      </w:r>
      <w:bookmarkEnd w:id="29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297" w:name="_Toc422244251"/>
      <w:r w:rsidRPr="00297AA2">
        <w:rPr>
          <w:b/>
        </w:rPr>
        <w:lastRenderedPageBreak/>
        <w:t>10.9.2 Инструкции по заполнению</w:t>
      </w:r>
      <w:bookmarkEnd w:id="297"/>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298"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298"/>
    </w:p>
    <w:p w:rsidR="00297AA2" w:rsidRPr="00297AA2" w:rsidRDefault="00297AA2" w:rsidP="00297AA2">
      <w:pPr>
        <w:spacing w:before="60" w:after="60"/>
        <w:jc w:val="both"/>
        <w:outlineLvl w:val="1"/>
      </w:pPr>
      <w:bookmarkStart w:id="299" w:name="_Toc422244253"/>
      <w:r w:rsidRPr="00297AA2">
        <w:t>10.10.1 Форма Справки о материально-технических ресурсах</w:t>
      </w:r>
      <w:bookmarkEnd w:id="29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00" w:name="_Toc422244254"/>
      <w:r w:rsidRPr="00297AA2">
        <w:rPr>
          <w:b/>
        </w:rPr>
        <w:lastRenderedPageBreak/>
        <w:t>10.10.2 Инструкции по заполнению</w:t>
      </w:r>
      <w:bookmarkEnd w:id="300"/>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1" w:name="_Toc422244255"/>
      <w:r w:rsidRPr="00297AA2">
        <w:rPr>
          <w:b/>
        </w:rPr>
        <w:lastRenderedPageBreak/>
        <w:t>10.11 Справ</w:t>
      </w:r>
      <w:r w:rsidR="007F5C8D">
        <w:rPr>
          <w:b/>
        </w:rPr>
        <w:t>ка о кадровых ресурсах (форма 11</w:t>
      </w:r>
      <w:r w:rsidRPr="00297AA2">
        <w:rPr>
          <w:b/>
        </w:rPr>
        <w:t>)</w:t>
      </w:r>
      <w:bookmarkEnd w:id="301"/>
    </w:p>
    <w:p w:rsidR="00297AA2" w:rsidRPr="00297AA2" w:rsidRDefault="00297AA2" w:rsidP="00297AA2">
      <w:pPr>
        <w:spacing w:before="60" w:after="60"/>
        <w:jc w:val="both"/>
        <w:outlineLvl w:val="1"/>
      </w:pPr>
      <w:bookmarkStart w:id="302" w:name="_Toc422244256"/>
      <w:r w:rsidRPr="00297AA2">
        <w:t>10.11.1 .Форма Справки о кадровых ресурсах</w:t>
      </w:r>
      <w:bookmarkEnd w:id="30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03" w:name="_Toc422244257"/>
      <w:r w:rsidRPr="00297AA2">
        <w:rPr>
          <w:b/>
        </w:rPr>
        <w:t>10.11.2 Инструкции по заполнению</w:t>
      </w:r>
      <w:bookmarkEnd w:id="303"/>
    </w:p>
    <w:p w:rsidR="00297AA2" w:rsidRPr="00297AA2" w:rsidRDefault="00297AA2" w:rsidP="00297AA2">
      <w:pPr>
        <w:spacing w:before="60" w:after="60"/>
        <w:jc w:val="both"/>
      </w:pPr>
      <w:r w:rsidRPr="00297AA2">
        <w:t xml:space="preserve">10.11.2.1 Потенциальный участник закупки приводит номер и дату письма о подаче </w:t>
      </w:r>
      <w:r w:rsidRPr="00297AA2">
        <w:lastRenderedPageBreak/>
        <w:t>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04" w:name="_Toc422244258"/>
      <w:r w:rsidRPr="00297AA2">
        <w:rPr>
          <w:b/>
        </w:rPr>
        <w:lastRenderedPageBreak/>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04"/>
    </w:p>
    <w:p w:rsidR="00297AA2" w:rsidRPr="00297AA2" w:rsidRDefault="00297AA2" w:rsidP="00297AA2">
      <w:pPr>
        <w:spacing w:before="60" w:after="60"/>
        <w:jc w:val="both"/>
        <w:outlineLvl w:val="1"/>
      </w:pPr>
      <w:bookmarkStart w:id="305"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rPr>
      </w:pPr>
      <w:r w:rsidRPr="00297AA2">
        <w:rPr>
          <w:i/>
        </w:rPr>
        <w:t>……</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06" w:name="_Toc422244260"/>
      <w:r w:rsidRPr="00297AA2">
        <w:rPr>
          <w:b/>
        </w:rPr>
        <w:lastRenderedPageBreak/>
        <w:t>10.12.2 Инструкции по заполнению</w:t>
      </w:r>
      <w:bookmarkEnd w:id="306"/>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07" w:name="_Toc422244261"/>
      <w:r w:rsidRPr="00297AA2">
        <w:rPr>
          <w:b/>
        </w:rPr>
        <w:lastRenderedPageBreak/>
        <w:t>10.13 Опись документов, содержащихся в заявке на участие в закупке (форма 13)</w:t>
      </w:r>
      <w:bookmarkEnd w:id="307"/>
    </w:p>
    <w:p w:rsidR="00297AA2" w:rsidRPr="00297AA2" w:rsidRDefault="00297AA2" w:rsidP="00297AA2">
      <w:pPr>
        <w:spacing w:before="60" w:after="60"/>
        <w:jc w:val="both"/>
        <w:outlineLvl w:val="1"/>
      </w:pPr>
      <w:bookmarkStart w:id="308" w:name="_Toc422244262"/>
      <w:r w:rsidRPr="00297AA2">
        <w:t>10.13.1 Форма описи документов, содержащихся в заявке на участие в закупке</w:t>
      </w:r>
      <w:bookmarkEnd w:id="30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09" w:name="_Toc422244263"/>
      <w:r w:rsidRPr="00297AA2">
        <w:rPr>
          <w:b/>
        </w:rPr>
        <w:lastRenderedPageBreak/>
        <w:t>10.13.2 Инструкции по заполнению</w:t>
      </w:r>
      <w:bookmarkEnd w:id="309"/>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10" w:name="_Toc422244264"/>
      <w:r w:rsidRPr="00297AA2">
        <w:rPr>
          <w:b/>
        </w:rPr>
        <w:lastRenderedPageBreak/>
        <w:t>10.14 Справка об участии в судебных разбирательствах (форма 14)</w:t>
      </w:r>
      <w:bookmarkEnd w:id="310"/>
    </w:p>
    <w:p w:rsidR="00297AA2" w:rsidRPr="00297AA2" w:rsidRDefault="00297AA2" w:rsidP="00297AA2">
      <w:pPr>
        <w:spacing w:before="60" w:after="60"/>
        <w:jc w:val="both"/>
        <w:outlineLvl w:val="1"/>
      </w:pPr>
      <w:bookmarkStart w:id="311" w:name="_Toc422244265"/>
      <w:r w:rsidRPr="00297AA2">
        <w:t>10.14.1 Форма справки об участии в судебных разбирательствах</w:t>
      </w:r>
      <w:bookmarkEnd w:id="31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12" w:name="_Toc422244266"/>
            <w:r w:rsidRPr="00297AA2">
              <w:rPr>
                <w:sz w:val="22"/>
                <w:szCs w:val="22"/>
              </w:rPr>
              <w:t>№ п/п</w:t>
            </w:r>
            <w:bookmarkEnd w:id="31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13" w:name="_Toc422244267"/>
            <w:r w:rsidRPr="00297AA2">
              <w:rPr>
                <w:sz w:val="22"/>
                <w:szCs w:val="22"/>
              </w:rPr>
              <w:t>Наименование суда</w:t>
            </w:r>
            <w:bookmarkEnd w:id="31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14" w:name="_Toc422244268"/>
            <w:r w:rsidRPr="00297AA2">
              <w:rPr>
                <w:sz w:val="22"/>
                <w:szCs w:val="22"/>
              </w:rPr>
              <w:t>Предмет и цена иска (в рублях)</w:t>
            </w:r>
            <w:bookmarkEnd w:id="31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15" w:name="_Toc422244269"/>
            <w:r w:rsidRPr="00297AA2">
              <w:rPr>
                <w:sz w:val="22"/>
                <w:szCs w:val="22"/>
              </w:rPr>
              <w:t>Решение суда и дата вступления решения в законную силу</w:t>
            </w:r>
            <w:bookmarkEnd w:id="3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16" w:name="_Toc422244270"/>
            <w:r w:rsidRPr="00297AA2">
              <w:rPr>
                <w:sz w:val="22"/>
                <w:szCs w:val="22"/>
              </w:rPr>
              <w:t>Форма процессуального участия Потенциального участника закупки (истец, ответчик, третье лицо)</w:t>
            </w:r>
            <w:bookmarkEnd w:id="3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17" w:name="_Toc422244271"/>
            <w:r w:rsidRPr="00297AA2">
              <w:rPr>
                <w:sz w:val="22"/>
                <w:szCs w:val="22"/>
              </w:rPr>
              <w:t>Полное наименование других сторон с указанием их формы процессуального участия</w:t>
            </w:r>
            <w:bookmarkEnd w:id="317"/>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18" w:name="_Toc422244272"/>
            <w:r w:rsidRPr="00297AA2">
              <w:rPr>
                <w:i/>
                <w:sz w:val="18"/>
                <w:szCs w:val="18"/>
                <w:lang w:val="en-US"/>
              </w:rPr>
              <w:t>1</w:t>
            </w:r>
            <w:bookmarkEnd w:id="31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19" w:name="_Toc422244273"/>
            <w:r w:rsidRPr="00297AA2">
              <w:rPr>
                <w:i/>
                <w:sz w:val="18"/>
                <w:szCs w:val="18"/>
                <w:lang w:val="en-US"/>
              </w:rPr>
              <w:t>2</w:t>
            </w:r>
            <w:bookmarkEnd w:id="31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20" w:name="_Toc422244274"/>
            <w:r w:rsidRPr="00297AA2">
              <w:rPr>
                <w:i/>
                <w:sz w:val="18"/>
                <w:szCs w:val="18"/>
                <w:lang w:val="en-US"/>
              </w:rPr>
              <w:t>3</w:t>
            </w:r>
            <w:bookmarkEnd w:id="32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21" w:name="_Toc422244275"/>
            <w:r w:rsidRPr="00297AA2">
              <w:rPr>
                <w:i/>
                <w:sz w:val="18"/>
                <w:szCs w:val="18"/>
                <w:lang w:val="en-US"/>
              </w:rPr>
              <w:t>4</w:t>
            </w:r>
            <w:bookmarkEnd w:id="32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22" w:name="_Toc422244276"/>
            <w:r w:rsidRPr="00297AA2">
              <w:rPr>
                <w:i/>
                <w:sz w:val="18"/>
                <w:szCs w:val="18"/>
                <w:lang w:val="en-US"/>
              </w:rPr>
              <w:t>5</w:t>
            </w:r>
            <w:bookmarkEnd w:id="32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23" w:name="_Toc422244277"/>
            <w:r w:rsidRPr="00297AA2">
              <w:rPr>
                <w:i/>
                <w:sz w:val="18"/>
                <w:szCs w:val="18"/>
                <w:lang w:val="en-US"/>
              </w:rPr>
              <w:t>6</w:t>
            </w:r>
            <w:bookmarkEnd w:id="323"/>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4" w:name="_Toc422244278"/>
      <w:r w:rsidRPr="00297AA2">
        <w:rPr>
          <w:b/>
        </w:rPr>
        <w:lastRenderedPageBreak/>
        <w:t>10.14.2 Инструкции по заполнению</w:t>
      </w:r>
      <w:bookmarkEnd w:id="324"/>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5"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25"/>
    </w:p>
    <w:p w:rsidR="00297AA2" w:rsidRPr="00297AA2" w:rsidRDefault="00297AA2" w:rsidP="00297AA2">
      <w:pPr>
        <w:spacing w:before="60" w:after="60"/>
        <w:jc w:val="both"/>
        <w:outlineLvl w:val="1"/>
      </w:pPr>
      <w:bookmarkStart w:id="326" w:name="_Toc422244280"/>
      <w:r w:rsidRPr="00297AA2">
        <w:t>10.15.1 Форма гарантийного письма на предоставление сведений о цепочке собственников</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27" w:name="_Toc422244281"/>
            <w:r w:rsidRPr="00297AA2">
              <w:rPr>
                <w:b/>
                <w:iCs/>
                <w:snapToGrid w:val="0"/>
                <w:color w:val="943634"/>
              </w:rPr>
              <w:t>БЛАНК ПОТЕНЦИАЛЬНОГО УЧАСТНИКА</w:t>
            </w:r>
            <w:bookmarkEnd w:id="327"/>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6728CA" w:rsidRPr="009C2AAD" w:rsidRDefault="006728CA" w:rsidP="006728CA">
      <w:pPr>
        <w:pageBreakBefore/>
        <w:spacing w:before="120" w:after="60"/>
        <w:contextualSpacing/>
        <w:jc w:val="both"/>
        <w:outlineLvl w:val="0"/>
        <w:rPr>
          <w:b/>
          <w:lang w:eastAsia="en-US"/>
        </w:rPr>
      </w:pPr>
      <w:bookmarkStart w:id="328" w:name="_Toc422244282"/>
      <w:r w:rsidRPr="009C2AAD">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28"/>
    </w:p>
    <w:p w:rsidR="006728CA" w:rsidRPr="009C2AAD" w:rsidRDefault="006728CA" w:rsidP="006728CA">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6728CA" w:rsidRPr="009C2AAD" w:rsidRDefault="006728CA" w:rsidP="006728CA">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6728CA" w:rsidRPr="009C2AAD" w:rsidRDefault="006728CA" w:rsidP="006728CA">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6728CA" w:rsidRPr="009C2AAD" w:rsidRDefault="006728CA" w:rsidP="006728CA">
      <w:pPr>
        <w:jc w:val="center"/>
        <w:rPr>
          <w:b/>
          <w:color w:val="000000"/>
        </w:rPr>
      </w:pPr>
      <w:r w:rsidRPr="009C2AAD">
        <w:rPr>
          <w:b/>
          <w:color w:val="000000"/>
        </w:rPr>
        <w:t>ДЕКЛАРАЦИЯ</w:t>
      </w:r>
    </w:p>
    <w:p w:rsidR="006728CA" w:rsidRPr="009C2AAD" w:rsidRDefault="006728CA" w:rsidP="006728CA">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Pr="009C2AAD" w:rsidRDefault="006728CA" w:rsidP="006728CA">
      <w:pPr>
        <w:jc w:val="center"/>
        <w:rPr>
          <w:color w:val="000000"/>
        </w:rPr>
      </w:pPr>
    </w:p>
    <w:p w:rsidR="00297AA2" w:rsidRPr="00297AA2" w:rsidRDefault="006728CA" w:rsidP="006728CA">
      <w:pPr>
        <w:jc w:val="both"/>
        <w:rPr>
          <w:color w:val="000000"/>
        </w:rPr>
      </w:pPr>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297AA2" w:rsidRPr="00297AA2" w:rsidTr="00297AA2">
        <w:tc>
          <w:tcPr>
            <w:tcW w:w="675" w:type="dxa"/>
          </w:tcPr>
          <w:p w:rsidR="00297AA2" w:rsidRPr="00297AA2" w:rsidRDefault="00297AA2" w:rsidP="00297AA2">
            <w:pPr>
              <w:jc w:val="center"/>
              <w:rPr>
                <w:b/>
                <w:color w:val="000000"/>
              </w:rPr>
            </w:pPr>
            <w:r w:rsidRPr="00297AA2">
              <w:rPr>
                <w:b/>
                <w:color w:val="000000"/>
              </w:rPr>
              <w:t>№</w:t>
            </w:r>
          </w:p>
          <w:p w:rsidR="00297AA2" w:rsidRPr="00297AA2" w:rsidRDefault="00297AA2" w:rsidP="00297AA2">
            <w:pPr>
              <w:jc w:val="center"/>
              <w:rPr>
                <w:b/>
                <w:color w:val="000000"/>
              </w:rPr>
            </w:pPr>
            <w:r w:rsidRPr="00297AA2">
              <w:rPr>
                <w:b/>
                <w:color w:val="000000"/>
              </w:rPr>
              <w:t>п/п</w:t>
            </w:r>
          </w:p>
        </w:tc>
        <w:tc>
          <w:tcPr>
            <w:tcW w:w="5245" w:type="dxa"/>
          </w:tcPr>
          <w:p w:rsidR="00297AA2" w:rsidRPr="00297AA2" w:rsidRDefault="00297AA2" w:rsidP="00297AA2">
            <w:pPr>
              <w:jc w:val="center"/>
              <w:rPr>
                <w:b/>
                <w:color w:val="000000"/>
              </w:rPr>
            </w:pPr>
            <w:r w:rsidRPr="00297AA2">
              <w:rPr>
                <w:b/>
                <w:color w:val="000000"/>
              </w:rPr>
              <w:t>Наименование условия</w:t>
            </w:r>
          </w:p>
        </w:tc>
        <w:tc>
          <w:tcPr>
            <w:tcW w:w="992" w:type="dxa"/>
          </w:tcPr>
          <w:p w:rsidR="00297AA2" w:rsidRPr="00297AA2" w:rsidRDefault="00297AA2" w:rsidP="00297AA2">
            <w:pPr>
              <w:jc w:val="center"/>
              <w:rPr>
                <w:b/>
                <w:color w:val="000000"/>
              </w:rPr>
            </w:pPr>
            <w:r w:rsidRPr="00297AA2">
              <w:rPr>
                <w:b/>
                <w:color w:val="000000"/>
              </w:rPr>
              <w:t>Ед. изм.</w:t>
            </w:r>
          </w:p>
        </w:tc>
        <w:tc>
          <w:tcPr>
            <w:tcW w:w="2658" w:type="dxa"/>
          </w:tcPr>
          <w:p w:rsidR="00297AA2" w:rsidRPr="00297AA2" w:rsidRDefault="00297AA2" w:rsidP="00297AA2">
            <w:pPr>
              <w:jc w:val="center"/>
              <w:rPr>
                <w:b/>
                <w:color w:val="000000"/>
              </w:rPr>
            </w:pPr>
            <w:r w:rsidRPr="00297AA2">
              <w:rPr>
                <w:b/>
                <w:color w:val="000000"/>
              </w:rPr>
              <w:t>Данные (указываются цифровые значения</w:t>
            </w:r>
          </w:p>
          <w:p w:rsidR="00297AA2" w:rsidRPr="00297AA2" w:rsidRDefault="00297AA2" w:rsidP="00297AA2">
            <w:pPr>
              <w:jc w:val="center"/>
              <w:rPr>
                <w:b/>
                <w:color w:val="000000"/>
              </w:rPr>
            </w:pPr>
            <w:r w:rsidRPr="00297AA2">
              <w:rPr>
                <w:b/>
                <w:color w:val="000000"/>
              </w:rPr>
              <w:t>с одним знаком после запятой)</w:t>
            </w:r>
          </w:p>
        </w:tc>
      </w:tr>
      <w:tr w:rsidR="00297AA2" w:rsidRPr="00297AA2" w:rsidTr="00297AA2">
        <w:tc>
          <w:tcPr>
            <w:tcW w:w="675" w:type="dxa"/>
          </w:tcPr>
          <w:p w:rsidR="00297AA2" w:rsidRPr="00297AA2" w:rsidRDefault="00297AA2" w:rsidP="00297AA2">
            <w:pPr>
              <w:jc w:val="center"/>
              <w:rPr>
                <w:color w:val="000000"/>
              </w:rPr>
            </w:pPr>
            <w:r w:rsidRPr="00297AA2">
              <w:rPr>
                <w:color w:val="000000"/>
              </w:rPr>
              <w:t>1.</w:t>
            </w:r>
          </w:p>
        </w:tc>
        <w:tc>
          <w:tcPr>
            <w:tcW w:w="5245" w:type="dxa"/>
          </w:tcPr>
          <w:p w:rsidR="00297AA2" w:rsidRPr="00297AA2" w:rsidRDefault="00297AA2" w:rsidP="00297AA2">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2.</w:t>
            </w:r>
          </w:p>
        </w:tc>
        <w:tc>
          <w:tcPr>
            <w:tcW w:w="5245" w:type="dxa"/>
          </w:tcPr>
          <w:p w:rsidR="00297AA2" w:rsidRPr="00297AA2" w:rsidRDefault="00297AA2" w:rsidP="00297AA2">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3.</w:t>
            </w:r>
          </w:p>
        </w:tc>
        <w:tc>
          <w:tcPr>
            <w:tcW w:w="5245" w:type="dxa"/>
          </w:tcPr>
          <w:p w:rsidR="00297AA2" w:rsidRPr="00297AA2" w:rsidRDefault="00297AA2" w:rsidP="00297AA2">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297AA2" w:rsidRPr="00297AA2" w:rsidRDefault="00297AA2" w:rsidP="00297AA2">
            <w:pPr>
              <w:widowControl/>
              <w:autoSpaceDE/>
              <w:autoSpaceDN/>
              <w:adjustRightInd/>
              <w:jc w:val="center"/>
            </w:pPr>
            <w:r w:rsidRPr="00297AA2">
              <w:t>человек</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4.</w:t>
            </w:r>
          </w:p>
        </w:tc>
        <w:tc>
          <w:tcPr>
            <w:tcW w:w="5245" w:type="dxa"/>
          </w:tcPr>
          <w:p w:rsidR="00297AA2" w:rsidRPr="00297AA2" w:rsidRDefault="00297AA2" w:rsidP="00297AA2">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297AA2" w:rsidRPr="00297AA2" w:rsidRDefault="00297AA2" w:rsidP="00297AA2">
            <w:pPr>
              <w:widowControl/>
              <w:autoSpaceDE/>
              <w:autoSpaceDN/>
              <w:adjustRightInd/>
              <w:jc w:val="center"/>
            </w:pPr>
            <w:r w:rsidRPr="00297AA2">
              <w:t>млн. руб.</w:t>
            </w:r>
          </w:p>
        </w:tc>
        <w:tc>
          <w:tcPr>
            <w:tcW w:w="2658" w:type="dxa"/>
          </w:tcPr>
          <w:p w:rsidR="00297AA2" w:rsidRPr="00297AA2" w:rsidRDefault="00297AA2" w:rsidP="00297AA2">
            <w:pPr>
              <w:jc w:val="both"/>
              <w:rPr>
                <w:color w:val="000000"/>
              </w:rPr>
            </w:pPr>
          </w:p>
        </w:tc>
      </w:tr>
    </w:tbl>
    <w:p w:rsidR="00297AA2" w:rsidRPr="00297AA2" w:rsidRDefault="00297AA2" w:rsidP="00297AA2">
      <w:pPr>
        <w:jc w:val="both"/>
        <w:rPr>
          <w:color w:val="000000"/>
        </w:rPr>
      </w:pPr>
    </w:p>
    <w:p w:rsidR="00297AA2" w:rsidRPr="00297AA2" w:rsidRDefault="00297AA2" w:rsidP="00297AA2">
      <w:pPr>
        <w:jc w:val="both"/>
      </w:pPr>
      <w:r w:rsidRPr="00297AA2">
        <w:t>1. ИНН/КПП ___________________________________________________________________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____________________________________________________________</w:t>
      </w:r>
    </w:p>
    <w:p w:rsidR="00297AA2" w:rsidRPr="00297AA2" w:rsidRDefault="00297AA2" w:rsidP="00297AA2">
      <w:pPr>
        <w:jc w:val="both"/>
      </w:pPr>
      <w:r w:rsidRPr="00297AA2">
        <w:t>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lastRenderedPageBreak/>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pPr>
        <w:widowControl/>
        <w:autoSpaceDE/>
        <w:autoSpaceDN/>
        <w:adjustRightInd/>
      </w:pPr>
      <w:r w:rsidRPr="00297AA2">
        <w:t>М.П.</w:t>
      </w:r>
    </w:p>
    <w:p w:rsidR="006728CA" w:rsidRPr="009C2AAD" w:rsidRDefault="006728CA" w:rsidP="006728CA">
      <w:pPr>
        <w:pageBreakBefore/>
        <w:suppressAutoHyphens/>
        <w:autoSpaceDE/>
        <w:autoSpaceDN/>
        <w:adjustRightInd/>
        <w:spacing w:after="120"/>
        <w:outlineLvl w:val="2"/>
        <w:rPr>
          <w:b/>
          <w:snapToGrid w:val="0"/>
        </w:rPr>
      </w:pPr>
      <w:bookmarkStart w:id="329" w:name="_Toc422244283"/>
      <w:r w:rsidRPr="009C2AAD">
        <w:rPr>
          <w:b/>
          <w:snapToGrid w:val="0"/>
        </w:rPr>
        <w:lastRenderedPageBreak/>
        <w:t>10.16.2 Инструкции по заполнению</w:t>
      </w:r>
      <w:bookmarkEnd w:id="329"/>
    </w:p>
    <w:p w:rsidR="006728CA" w:rsidRPr="009C2AAD" w:rsidRDefault="006728CA" w:rsidP="006728CA">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6728CA" w:rsidRPr="009C2AAD" w:rsidRDefault="006728CA" w:rsidP="006728CA">
      <w:pPr>
        <w:autoSpaceDE/>
        <w:autoSpaceDN/>
        <w:adjustRightInd/>
        <w:jc w:val="both"/>
        <w:rPr>
          <w:snapToGrid w:val="0"/>
        </w:rPr>
      </w:pPr>
      <w:r w:rsidRPr="009C2AAD">
        <w:rPr>
          <w:snapToGrid w:val="0"/>
        </w:rPr>
        <w:t>10.16.2.3 Потенциальный участник указывает свое фирменное наименование, в т.ч.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 xml:space="preserve">10.16.2.4 </w:t>
      </w:r>
      <w:r w:rsidRPr="008053B4">
        <w:rPr>
          <w:snapToGrid w:val="0"/>
        </w:rPr>
        <w:t>В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297AA2" w:rsidRPr="00297AA2" w:rsidRDefault="006728CA" w:rsidP="006728CA">
      <w:pPr>
        <w:autoSpaceDE/>
        <w:autoSpaceDN/>
        <w:adjustRightInd/>
        <w:jc w:val="both"/>
        <w:rPr>
          <w:snapToGrid w:val="0"/>
        </w:rPr>
      </w:pPr>
      <w:r w:rsidRPr="009C2AAD">
        <w:rPr>
          <w:snapToGrid w:val="0"/>
        </w:rPr>
        <w:t>10.16.2.5 Не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pPr>
    </w:p>
    <w:p w:rsidR="00297AA2" w:rsidRPr="00297AA2" w:rsidRDefault="00297AA2" w:rsidP="00297AA2"/>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6728CA" w:rsidRPr="00297AA2" w:rsidRDefault="006728CA" w:rsidP="006728CA">
      <w:pPr>
        <w:spacing w:before="120" w:after="60"/>
        <w:contextualSpacing/>
        <w:jc w:val="both"/>
        <w:outlineLvl w:val="0"/>
        <w:rPr>
          <w:b/>
          <w:lang w:eastAsia="en-US"/>
        </w:rPr>
      </w:pPr>
      <w:bookmarkStart w:id="330" w:name="_Toc422244284"/>
      <w:r w:rsidRPr="00297AA2">
        <w:rPr>
          <w:b/>
          <w:lang w:eastAsia="en-US"/>
        </w:rPr>
        <w:lastRenderedPageBreak/>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30"/>
    </w:p>
    <w:p w:rsidR="006728CA" w:rsidRPr="00297AA2" w:rsidRDefault="006728CA" w:rsidP="006728CA">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6728CA" w:rsidRPr="00297AA2" w:rsidRDefault="006728CA" w:rsidP="006728C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728CA" w:rsidRPr="00297AA2" w:rsidRDefault="006728CA" w:rsidP="006728CA">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6728CA" w:rsidRPr="00297AA2" w:rsidRDefault="006728CA" w:rsidP="006728CA">
      <w:pPr>
        <w:jc w:val="center"/>
        <w:rPr>
          <w:b/>
          <w:color w:val="000000"/>
        </w:rPr>
      </w:pPr>
      <w:r w:rsidRPr="00297AA2">
        <w:rPr>
          <w:b/>
          <w:color w:val="000000"/>
        </w:rPr>
        <w:t>ДЕКЛАРАЦИЯ</w:t>
      </w:r>
    </w:p>
    <w:p w:rsidR="006728CA" w:rsidRDefault="006728CA" w:rsidP="006728CA">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Default="006728CA" w:rsidP="006728CA">
      <w:pPr>
        <w:jc w:val="center"/>
        <w:rPr>
          <w:color w:val="000000"/>
        </w:rPr>
      </w:pPr>
    </w:p>
    <w:p w:rsidR="00297AA2" w:rsidRPr="00297AA2" w:rsidRDefault="006728CA" w:rsidP="006728CA">
      <w:pPr>
        <w:jc w:val="both"/>
        <w:rPr>
          <w:color w:val="000000"/>
        </w:rPr>
      </w:pPr>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Данные (указываются цифровые значения</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bl>
    <w:p w:rsidR="00297AA2" w:rsidRPr="00297AA2" w:rsidRDefault="00297AA2" w:rsidP="00297AA2">
      <w:pPr>
        <w:jc w:val="both"/>
        <w:rPr>
          <w:color w:val="000000"/>
          <w:sz w:val="22"/>
          <w:szCs w:val="22"/>
        </w:rPr>
      </w:pPr>
    </w:p>
    <w:p w:rsidR="00297AA2" w:rsidRPr="00297AA2" w:rsidRDefault="00297AA2" w:rsidP="00297AA2">
      <w:pPr>
        <w:jc w:val="both"/>
      </w:pPr>
      <w:r w:rsidRPr="00297AA2">
        <w:t>1. ИНН/КПП 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w:t>
      </w:r>
    </w:p>
    <w:p w:rsidR="00297AA2" w:rsidRPr="00297AA2" w:rsidRDefault="00297AA2" w:rsidP="00297AA2">
      <w:pPr>
        <w:jc w:val="both"/>
      </w:pPr>
      <w:r w:rsidRPr="00297AA2">
        <w:lastRenderedPageBreak/>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r w:rsidRPr="00297AA2">
        <w:t>М.П.</w:t>
      </w:r>
    </w:p>
    <w:p w:rsidR="00297AA2" w:rsidRPr="00297AA2" w:rsidRDefault="00297AA2" w:rsidP="00297AA2"/>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djustRightInd/>
        <w:spacing w:after="200" w:line="276" w:lineRule="auto"/>
        <w:rPr>
          <w:b/>
        </w:rPr>
      </w:pPr>
    </w:p>
    <w:p w:rsidR="00297AA2" w:rsidRPr="00297AA2" w:rsidRDefault="00297AA2" w:rsidP="00297AA2">
      <w:pPr>
        <w:widowControl/>
        <w:autoSpaceDE/>
        <w:autoSpaceDN/>
        <w:adjustRightInd/>
        <w:spacing w:after="200" w:line="276" w:lineRule="auto"/>
      </w:pPr>
      <w:r w:rsidRPr="00297AA2">
        <w:br w:type="page"/>
      </w:r>
    </w:p>
    <w:p w:rsidR="006728CA" w:rsidRPr="00297AA2" w:rsidRDefault="006728CA" w:rsidP="006728CA">
      <w:pPr>
        <w:pageBreakBefore/>
        <w:suppressAutoHyphens/>
        <w:autoSpaceDE/>
        <w:autoSpaceDN/>
        <w:adjustRightInd/>
        <w:spacing w:after="120"/>
        <w:ind w:left="360"/>
        <w:outlineLvl w:val="2"/>
        <w:rPr>
          <w:b/>
          <w:snapToGrid w:val="0"/>
        </w:rPr>
      </w:pPr>
      <w:bookmarkStart w:id="331" w:name="_Toc422244285"/>
      <w:r w:rsidRPr="00297AA2">
        <w:rPr>
          <w:b/>
          <w:snapToGrid w:val="0"/>
        </w:rPr>
        <w:lastRenderedPageBreak/>
        <w:t>10.17.2 Инструкции по заполнению</w:t>
      </w:r>
      <w:bookmarkEnd w:id="331"/>
    </w:p>
    <w:p w:rsidR="006728CA" w:rsidRPr="00297AA2" w:rsidRDefault="006728CA" w:rsidP="006728CA">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6728CA" w:rsidRPr="00297AA2" w:rsidRDefault="006728CA" w:rsidP="006728CA">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6728CA" w:rsidRPr="00297AA2" w:rsidRDefault="006728CA" w:rsidP="006728CA">
      <w:pPr>
        <w:autoSpaceDE/>
        <w:autoSpaceDN/>
        <w:adjustRightInd/>
        <w:jc w:val="both"/>
        <w:rPr>
          <w:snapToGrid w:val="0"/>
        </w:rPr>
      </w:pPr>
      <w:r w:rsidRPr="00297AA2">
        <w:rPr>
          <w:snapToGrid w:val="0"/>
        </w:rPr>
        <w:t>10.17.2.3 Указывается дату и номер предложения в соответствии с письмом о подаче оферты.</w:t>
      </w:r>
    </w:p>
    <w:p w:rsidR="006728CA" w:rsidRPr="00297AA2" w:rsidRDefault="006728CA" w:rsidP="006728CA">
      <w:pPr>
        <w:autoSpaceDE/>
        <w:autoSpaceDN/>
        <w:adjustRightInd/>
        <w:jc w:val="both"/>
        <w:rPr>
          <w:snapToGrid w:val="0"/>
        </w:rPr>
      </w:pPr>
      <w:r w:rsidRPr="00297AA2">
        <w:rPr>
          <w:snapToGrid w:val="0"/>
        </w:rPr>
        <w:t>10.17.2.4 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
    <w:p w:rsidR="006728CA" w:rsidRPr="00297AA2" w:rsidRDefault="006728CA" w:rsidP="006728CA">
      <w:pPr>
        <w:autoSpaceDE/>
        <w:autoSpaceDN/>
        <w:adjustRightInd/>
        <w:jc w:val="both"/>
        <w:rPr>
          <w:snapToGrid w:val="0"/>
        </w:rPr>
      </w:pPr>
      <w:r w:rsidRPr="00297AA2">
        <w:rPr>
          <w:snapToGrid w:val="0"/>
        </w:rPr>
        <w:t xml:space="preserve">10.17.2.5 В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6728CA" w:rsidP="006728CA">
      <w:pPr>
        <w:autoSpaceDE/>
        <w:autoSpaceDN/>
        <w:adjustRightInd/>
        <w:jc w:val="both"/>
        <w:rPr>
          <w:snapToGrid w:val="0"/>
        </w:rPr>
      </w:pPr>
      <w:r w:rsidRPr="00297AA2">
        <w:rPr>
          <w:snapToGrid w:val="0"/>
        </w:rPr>
        <w:t xml:space="preserve">10.17.2.6 Не заполнение отдельных ячеек в таблице и строк не допускается. </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2"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32"/>
    </w:p>
    <w:p w:rsidR="00297AA2" w:rsidRPr="00297AA2" w:rsidRDefault="00297AA2" w:rsidP="00297AA2">
      <w:pPr>
        <w:spacing w:before="60" w:after="60"/>
        <w:jc w:val="both"/>
        <w:outlineLvl w:val="1"/>
      </w:pPr>
      <w:bookmarkStart w:id="333" w:name="_Toc422244289"/>
      <w:r w:rsidRPr="00297AA2">
        <w:t>10.1</w:t>
      </w:r>
      <w:r w:rsidR="00E23C22">
        <w:t>8</w:t>
      </w:r>
      <w:r w:rsidRPr="00297AA2">
        <w:t>.1 Форма банковской гарантии</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34"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34"/>
    </w:p>
    <w:p w:rsidR="00297AA2" w:rsidRPr="00297AA2" w:rsidRDefault="00297AA2" w:rsidP="00297AA2">
      <w:pPr>
        <w:spacing w:before="60" w:after="60"/>
        <w:jc w:val="both"/>
        <w:outlineLvl w:val="1"/>
      </w:pPr>
      <w:bookmarkStart w:id="335"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закупких,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36"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36"/>
    </w:p>
    <w:p w:rsidR="00297AA2" w:rsidRPr="00297AA2" w:rsidRDefault="00297AA2" w:rsidP="00297AA2">
      <w:pPr>
        <w:spacing w:before="60" w:after="60"/>
        <w:ind w:left="1277"/>
        <w:jc w:val="both"/>
        <w:outlineLvl w:val="1"/>
      </w:pPr>
      <w:bookmarkStart w:id="337" w:name="_Toc422244293"/>
      <w:r w:rsidRPr="00297AA2">
        <w:t>10.2</w:t>
      </w:r>
      <w:r w:rsidR="00E23C22">
        <w:t>0</w:t>
      </w:r>
      <w:r w:rsidRPr="00297AA2">
        <w:t>.1 Форма банковской гарантии</w:t>
      </w:r>
      <w:bookmarkEnd w:id="337"/>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38"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38"/>
    </w:p>
    <w:p w:rsidR="00297AA2" w:rsidRPr="00297AA2" w:rsidRDefault="00297AA2" w:rsidP="00297AA2">
      <w:pPr>
        <w:spacing w:before="60" w:after="60"/>
        <w:ind w:left="1277"/>
        <w:jc w:val="both"/>
        <w:outlineLvl w:val="1"/>
      </w:pPr>
      <w:bookmarkStart w:id="339" w:name="_Toc422244295"/>
      <w:r w:rsidRPr="00297AA2">
        <w:t>10.2</w:t>
      </w:r>
      <w:r w:rsidR="00E23C22">
        <w:t>1</w:t>
      </w:r>
      <w:r w:rsidRPr="00297AA2">
        <w:t>.1 Форма акта приемки Банковской гарантии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646B70">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c"/>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646B70">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40"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40"/>
    </w:p>
    <w:p w:rsidR="00297AA2" w:rsidRPr="00297AA2" w:rsidRDefault="00297AA2" w:rsidP="00297AA2">
      <w:pPr>
        <w:spacing w:before="60" w:after="60"/>
        <w:ind w:left="1277"/>
        <w:jc w:val="both"/>
        <w:outlineLvl w:val="1"/>
      </w:pPr>
      <w:bookmarkStart w:id="341" w:name="_Toc422244297"/>
      <w:r w:rsidRPr="00297AA2">
        <w:t>10.2</w:t>
      </w:r>
      <w:r w:rsidR="00E23C22">
        <w:t>2</w:t>
      </w:r>
      <w:r w:rsidRPr="00297AA2">
        <w:t>.1 Форма справки о цепочке собственников компании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E2C27">
      <w:pPr>
        <w:spacing w:before="60" w:after="60"/>
        <w:ind w:left="1997"/>
        <w:jc w:val="both"/>
        <w:outlineLvl w:val="1"/>
      </w:pPr>
      <w:r w:rsidRPr="00297AA2">
        <w:rPr>
          <w:b/>
          <w:color w:val="000000"/>
          <w:spacing w:val="36"/>
        </w:rPr>
        <w:br w:type="page"/>
      </w:r>
      <w:bookmarkStart w:id="342" w:name="_Toc422244298"/>
      <w:r w:rsidRPr="001E2C27">
        <w:rPr>
          <w:color w:val="000000"/>
          <w:spacing w:val="36"/>
        </w:rPr>
        <w:lastRenderedPageBreak/>
        <w:t>10.2</w:t>
      </w:r>
      <w:r w:rsidR="00E23C22" w:rsidRPr="001E2C27">
        <w:rPr>
          <w:color w:val="000000"/>
          <w:spacing w:val="36"/>
        </w:rPr>
        <w:t>2</w:t>
      </w:r>
      <w:r w:rsidRPr="001E2C27">
        <w:rPr>
          <w:color w:val="000000"/>
          <w:spacing w:val="36"/>
        </w:rPr>
        <w:t>.2</w:t>
      </w:r>
      <w:r w:rsidRPr="00297AA2">
        <w:rPr>
          <w:b/>
          <w:color w:val="000000"/>
          <w:spacing w:val="36"/>
        </w:rPr>
        <w:t xml:space="preserve"> </w:t>
      </w:r>
      <w:r w:rsidRPr="00297AA2">
        <w:t>Инструкции по заполнению</w:t>
      </w:r>
      <w:bookmarkEnd w:id="342"/>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646B70">
      <w:pPr>
        <w:numPr>
          <w:ilvl w:val="2"/>
          <w:numId w:val="35"/>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646B70">
      <w:pPr>
        <w:numPr>
          <w:ilvl w:val="2"/>
          <w:numId w:val="35"/>
        </w:numPr>
        <w:ind w:left="2127" w:hanging="426"/>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646B70">
      <w:pPr>
        <w:numPr>
          <w:ilvl w:val="2"/>
          <w:numId w:val="35"/>
        </w:numPr>
        <w:ind w:left="2127" w:hanging="426"/>
        <w:jc w:val="both"/>
        <w:rPr>
          <w:lang w:eastAsia="en-US"/>
        </w:rPr>
      </w:pPr>
      <w:r w:rsidRPr="00297AA2">
        <w:rPr>
          <w:lang w:eastAsia="en-US"/>
        </w:rPr>
        <w:t>Выписки из реестра акционеров;</w:t>
      </w:r>
    </w:p>
    <w:p w:rsidR="00297AA2" w:rsidRPr="00297AA2" w:rsidRDefault="00297AA2" w:rsidP="00646B70">
      <w:pPr>
        <w:numPr>
          <w:ilvl w:val="2"/>
          <w:numId w:val="35"/>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646B70">
      <w:pPr>
        <w:numPr>
          <w:ilvl w:val="2"/>
          <w:numId w:val="35"/>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646B70">
      <w:pPr>
        <w:numPr>
          <w:ilvl w:val="2"/>
          <w:numId w:val="35"/>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646B70">
      <w:pPr>
        <w:numPr>
          <w:ilvl w:val="2"/>
          <w:numId w:val="34"/>
        </w:numPr>
        <w:ind w:left="1701" w:hanging="567"/>
        <w:jc w:val="both"/>
        <w:rPr>
          <w:lang w:eastAsia="en-US"/>
        </w:rPr>
      </w:pPr>
      <w:r w:rsidRPr="00297AA2">
        <w:rPr>
          <w:lang w:eastAsia="en-US"/>
        </w:rPr>
        <w:t>В отношении лиц-нерезидентов:</w:t>
      </w:r>
    </w:p>
    <w:p w:rsidR="00297AA2" w:rsidRPr="00297AA2" w:rsidRDefault="00297AA2" w:rsidP="00646B70">
      <w:pPr>
        <w:numPr>
          <w:ilvl w:val="2"/>
          <w:numId w:val="35"/>
        </w:numPr>
        <w:ind w:left="2127" w:hanging="426"/>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646B70">
      <w:pPr>
        <w:numPr>
          <w:ilvl w:val="2"/>
          <w:numId w:val="35"/>
        </w:numPr>
        <w:ind w:left="2127" w:hanging="426"/>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4"/>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43"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615D1B" w:rsidP="00646B70">
      <w:pPr>
        <w:widowControl/>
        <w:numPr>
          <w:ilvl w:val="0"/>
          <w:numId w:val="36"/>
        </w:numPr>
        <w:autoSpaceDE/>
        <w:autoSpaceDN/>
        <w:adjustRightInd/>
        <w:ind w:left="1418" w:hanging="567"/>
        <w:contextualSpacing/>
        <w:jc w:val="both"/>
      </w:pPr>
      <w:r>
        <w:rPr>
          <w:color w:val="548DD4" w:themeColor="text2" w:themeTint="99"/>
        </w:rPr>
        <w:t>Публичное акционерное общество «Томскэнергосбыт»</w:t>
      </w:r>
      <w:r w:rsidR="00297AA2" w:rsidRPr="00297AA2">
        <w:rPr>
          <w:i/>
        </w:rPr>
        <w:t xml:space="preserve">, </w:t>
      </w:r>
      <w:r>
        <w:rPr>
          <w:color w:val="548DD4" w:themeColor="text2" w:themeTint="99"/>
        </w:rPr>
        <w:t>(г. Томск, ул. Котовского, д. 19)</w:t>
      </w:r>
      <w:r w:rsidR="00297AA2" w:rsidRPr="00297AA2">
        <w:t>;</w:t>
      </w:r>
    </w:p>
    <w:p w:rsidR="00297AA2" w:rsidRPr="00297AA2" w:rsidRDefault="00615D1B" w:rsidP="00646B70">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«Интер РАО ЕЭС» (119435, Россия, г. Москва, ул. Большая Пироговская, д. 27, стр. 2);</w:t>
      </w:r>
    </w:p>
    <w:p w:rsidR="00297AA2" w:rsidRPr="00297AA2" w:rsidRDefault="00297AA2" w:rsidP="00646B70">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646B70">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646B70">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615D1B">
      <w:pPr>
        <w:pBdr>
          <w:bottom w:val="single" w:sz="4" w:space="1" w:color="auto"/>
        </w:pBdr>
        <w:shd w:val="clear" w:color="auto" w:fill="E0E0E0"/>
        <w:ind w:right="21"/>
        <w:jc w:val="center"/>
        <w:rPr>
          <w:b/>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5"/>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44"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44"/>
    </w:p>
    <w:p w:rsidR="00297AA2" w:rsidRPr="00297AA2" w:rsidRDefault="00297AA2" w:rsidP="00297AA2">
      <w:pPr>
        <w:spacing w:before="60" w:after="60"/>
        <w:ind w:left="1277"/>
        <w:jc w:val="both"/>
        <w:outlineLvl w:val="1"/>
      </w:pPr>
      <w:bookmarkStart w:id="345" w:name="_Toc422244301"/>
      <w:r w:rsidRPr="00297AA2">
        <w:t>10.2</w:t>
      </w:r>
      <w:r w:rsidR="00E23C22">
        <w:t>4</w:t>
      </w:r>
      <w:r w:rsidRPr="00297AA2">
        <w:t>.1 Форма плана привлечения субподрядчиков (соисполнителей)</w:t>
      </w:r>
      <w:bookmarkEnd w:id="345"/>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46" w:name="_Toc422244302"/>
      <w:r w:rsidRPr="00297AA2">
        <w:lastRenderedPageBreak/>
        <w:t>10.2</w:t>
      </w:r>
      <w:r w:rsidR="00E23C22">
        <w:t>4</w:t>
      </w:r>
      <w:r w:rsidRPr="00297AA2">
        <w:t>.2 Инструкции по заполнению</w:t>
      </w:r>
      <w:bookmarkEnd w:id="346"/>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 В данной форме Потенциальный участник указывает:</w:t>
      </w:r>
    </w:p>
    <w:p w:rsidR="00297AA2" w:rsidRPr="00297AA2" w:rsidRDefault="00297AA2" w:rsidP="00297AA2">
      <w:pPr>
        <w:ind w:left="1418"/>
        <w:contextualSpacing/>
        <w:jc w:val="both"/>
        <w:outlineLvl w:val="1"/>
      </w:pPr>
      <w:bookmarkStart w:id="347"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47"/>
      <w:r w:rsidRPr="00297AA2">
        <w:t xml:space="preserve"> </w:t>
      </w:r>
    </w:p>
    <w:p w:rsidR="00297AA2" w:rsidRPr="00297AA2" w:rsidRDefault="00297AA2" w:rsidP="00297AA2">
      <w:pPr>
        <w:ind w:left="1418"/>
        <w:contextualSpacing/>
        <w:jc w:val="both"/>
        <w:outlineLvl w:val="1"/>
      </w:pPr>
      <w:bookmarkStart w:id="348" w:name="_Toc422244304"/>
      <w:r w:rsidRPr="00297AA2">
        <w:t>б) предмет договора, заключаемого с субподрядчиком (соисполнителем), с указанием количества поставляемой им Продукции;</w:t>
      </w:r>
      <w:bookmarkEnd w:id="348"/>
      <w:r w:rsidRPr="00297AA2">
        <w:t xml:space="preserve"> </w:t>
      </w:r>
    </w:p>
    <w:p w:rsidR="00297AA2" w:rsidRPr="00297AA2" w:rsidRDefault="00297AA2" w:rsidP="00297AA2">
      <w:pPr>
        <w:ind w:left="1418"/>
        <w:contextualSpacing/>
        <w:jc w:val="both"/>
        <w:outlineLvl w:val="1"/>
      </w:pPr>
      <w:bookmarkStart w:id="349" w:name="_Toc422244305"/>
      <w:r w:rsidRPr="00297AA2">
        <w:t>в) место, условия и сроки (периоды) поставки Продукции субподрядчиком (соисполнителем);</w:t>
      </w:r>
      <w:bookmarkEnd w:id="349"/>
      <w:r w:rsidRPr="00297AA2">
        <w:t xml:space="preserve"> </w:t>
      </w:r>
    </w:p>
    <w:p w:rsidR="00297AA2" w:rsidRPr="00297AA2" w:rsidRDefault="00297AA2" w:rsidP="00297AA2">
      <w:pPr>
        <w:ind w:left="1418"/>
        <w:contextualSpacing/>
        <w:jc w:val="both"/>
        <w:outlineLvl w:val="1"/>
      </w:pPr>
      <w:bookmarkStart w:id="350" w:name="_Toc422244306"/>
      <w:r w:rsidRPr="00297AA2">
        <w:t>г) цена договора, заключаемого с субподрядчиком (соисполнителем).</w:t>
      </w:r>
      <w:bookmarkEnd w:id="350"/>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6"/>
          <w:headerReference w:type="default" r:id="rId27"/>
          <w:footerReference w:type="even" r:id="rId28"/>
          <w:footerReference w:type="default" r:id="rId29"/>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51"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5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52" w:name="_Toc422244315"/>
      <w:r w:rsidRPr="00297AA2">
        <w:rPr>
          <w:b/>
          <w:snapToGrid w:val="0"/>
        </w:rPr>
        <w:lastRenderedPageBreak/>
        <w:t>10.2</w:t>
      </w:r>
      <w:r w:rsidR="00E23C22">
        <w:rPr>
          <w:b/>
          <w:snapToGrid w:val="0"/>
        </w:rPr>
        <w:t>5</w:t>
      </w:r>
      <w:r w:rsidRPr="00297AA2">
        <w:rPr>
          <w:b/>
          <w:snapToGrid w:val="0"/>
        </w:rPr>
        <w:t>.2 Инструкции по заполнению</w:t>
      </w:r>
      <w:bookmarkEnd w:id="352"/>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646B70">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646B70">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53" w:name="_Toc130043628"/>
      <w:bookmarkStart w:id="354" w:name="_Toc130043639"/>
      <w:bookmarkStart w:id="355" w:name="_Toc130043640"/>
      <w:bookmarkStart w:id="356" w:name="_Toc130043643"/>
      <w:bookmarkStart w:id="357" w:name="_Toc130043645"/>
      <w:bookmarkStart w:id="358" w:name="_Toc130043647"/>
      <w:bookmarkStart w:id="359" w:name="_Toc130043650"/>
      <w:bookmarkStart w:id="360" w:name="_Toc130043659"/>
      <w:bookmarkStart w:id="361" w:name="_Toc130043667"/>
      <w:bookmarkStart w:id="362" w:name="_Toc130043675"/>
      <w:bookmarkStart w:id="363" w:name="_Toc130043711"/>
      <w:bookmarkStart w:id="364" w:name="_Toc130043718"/>
      <w:bookmarkStart w:id="365" w:name="_Toc130043719"/>
      <w:bookmarkStart w:id="366" w:name="_Hlt22846931"/>
      <w:bookmarkEnd w:id="262"/>
      <w:bookmarkEnd w:id="263"/>
      <w:bookmarkEnd w:id="264"/>
      <w:bookmarkEnd w:id="265"/>
      <w:bookmarkEnd w:id="266"/>
      <w:bookmarkEnd w:id="267"/>
      <w:bookmarkEnd w:id="268"/>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67" w:name="_Toc422244316"/>
      <w:r w:rsidRPr="00043F76">
        <w:rPr>
          <w:sz w:val="24"/>
          <w:szCs w:val="24"/>
        </w:rPr>
        <w:lastRenderedPageBreak/>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r w:rsidRPr="0002303A">
        <w:rPr>
          <w:snapToGrid w:val="0"/>
        </w:rPr>
        <w:t>от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(фамилия, имя, отчество подписавшего,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подается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 В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«Интер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r w:rsidRPr="0002303A">
        <w:rPr>
          <w:snapToGrid w:val="0"/>
        </w:rPr>
        <w:t>от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67"/>
    <w:p w:rsidR="00B612C5" w:rsidRPr="002E2BE8" w:rsidRDefault="00B612C5" w:rsidP="00FA4E7F">
      <w:pPr>
        <w:pStyle w:val="af8"/>
        <w:ind w:left="1134"/>
        <w:contextualSpacing w:val="0"/>
        <w:outlineLvl w:val="1"/>
      </w:pPr>
    </w:p>
    <w:sectPr w:rsidR="00B612C5" w:rsidRPr="002E2BE8" w:rsidSect="007D058C">
      <w:headerReference w:type="even" r:id="rId30"/>
      <w:headerReference w:type="default" r:id="rId31"/>
      <w:footerReference w:type="even" r:id="rId32"/>
      <w:footerReference w:type="default" r:id="rId3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3A9" w:rsidRDefault="00AC43A9" w:rsidP="00706E83">
      <w:r>
        <w:separator/>
      </w:r>
    </w:p>
  </w:endnote>
  <w:endnote w:type="continuationSeparator" w:id="0">
    <w:p w:rsidR="00AC43A9" w:rsidRDefault="00AC43A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Default="00AC43A9">
    <w:pPr>
      <w:pStyle w:val="af3"/>
    </w:pPr>
  </w:p>
  <w:p w:rsidR="00AC43A9" w:rsidRDefault="00AC43A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5A4803" w:rsidRDefault="004D0747" w:rsidP="00F27CCD">
    <w:pPr>
      <w:pStyle w:val="af3"/>
      <w:rPr>
        <w:color w:val="000000" w:themeColor="text1"/>
      </w:rPr>
    </w:pPr>
    <w:sdt>
      <w:sdtPr>
        <w:rPr>
          <w:i/>
          <w:color w:val="365F91" w:themeColor="accent1" w:themeShade="BF"/>
          <w:sz w:val="22"/>
          <w:szCs w:val="22"/>
        </w:rPr>
        <w:alias w:val="Автор"/>
        <w:id w:val="95298363"/>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sz w:val="22"/>
            <w:szCs w:val="22"/>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Pr>
        <w:noProof/>
        <w:color w:val="4F81BD" w:themeColor="accent1"/>
      </w:rPr>
      <mc:AlternateContent>
        <mc:Choice Requires="wps">
          <w:drawing>
            <wp:anchor distT="91440" distB="91440" distL="114300" distR="114300" simplePos="0" relativeHeight="251672576" behindDoc="1" locked="0" layoutInCell="1" allowOverlap="1" wp14:anchorId="05029550" wp14:editId="4F26E3D2">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BA6F70" w:rsidRDefault="00AC43A9"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5A52EB" w:rsidRDefault="004D0747" w:rsidP="008952AE">
    <w:pPr>
      <w:pStyle w:val="af3"/>
    </w:pPr>
    <w:sdt>
      <w:sdtPr>
        <w:rPr>
          <w:i/>
          <w:color w:val="365F91" w:themeColor="accent1" w:themeShade="BF"/>
        </w:rPr>
        <w:alias w:val="Автор"/>
        <w:id w:val="-356347916"/>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Pr>
        <w:noProof/>
        <w:color w:val="4F81BD" w:themeColor="accent1"/>
      </w:rPr>
      <mc:AlternateContent>
        <mc:Choice Requires="wps">
          <w:drawing>
            <wp:anchor distT="91440" distB="91440" distL="114300" distR="114300" simplePos="0" relativeHeight="251670528" behindDoc="1" locked="0" layoutInCell="1" allowOverlap="1" wp14:anchorId="4714E18C" wp14:editId="071D94C6">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BA6F70" w:rsidRDefault="00AC43A9" w:rsidP="008952AE">
    <w:pPr>
      <w:pStyle w:val="af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5A52EB" w:rsidRDefault="004D0747"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742" w:rsidRPr="005A4803" w:rsidRDefault="004D0747" w:rsidP="00F44742">
    <w:pPr>
      <w:pStyle w:val="af3"/>
      <w:rPr>
        <w:color w:val="000000" w:themeColor="text1"/>
      </w:rPr>
    </w:pPr>
    <w:sdt>
      <w:sdtPr>
        <w:rPr>
          <w:i/>
          <w:color w:val="365F91" w:themeColor="accent1" w:themeShade="BF"/>
        </w:rPr>
        <w:alias w:val="Автор"/>
        <w:id w:val="272302536"/>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F44742">
      <w:rPr>
        <w:noProof/>
        <w:color w:val="4F81BD" w:themeColor="accent1"/>
      </w:rPr>
      <mc:AlternateContent>
        <mc:Choice Requires="wps">
          <w:drawing>
            <wp:anchor distT="91440" distB="91440" distL="114300" distR="114300" simplePos="0" relativeHeight="251682816" behindDoc="1" locked="0" layoutInCell="1" allowOverlap="1" wp14:anchorId="777BFCF0" wp14:editId="6AA36CD6">
              <wp:simplePos x="0" y="0"/>
              <wp:positionH relativeFrom="margin">
                <wp:align>center</wp:align>
              </wp:positionH>
              <wp:positionV relativeFrom="bottomMargin">
                <wp:align>top</wp:align>
              </wp:positionV>
              <wp:extent cx="5943600" cy="36195"/>
              <wp:effectExtent l="0" t="0" r="0" b="0"/>
              <wp:wrapSquare wrapText="bothSides"/>
              <wp:docPr id="5" name="Прямоугольник 5"/>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 o:spid="_x0000_s1026" style="position:absolute;margin-left:0;margin-top:0;width:468pt;height:2.85pt;z-index:-2516336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vJ2+L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p w:rsidR="00AC43A9" w:rsidRPr="00F44742" w:rsidRDefault="00AC43A9" w:rsidP="00F44742">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5A4803" w:rsidRDefault="004D0747" w:rsidP="008058D6">
    <w:pPr>
      <w:pStyle w:val="af3"/>
      <w:rPr>
        <w:color w:val="000000" w:themeColor="text1"/>
      </w:rPr>
    </w:pPr>
    <w:sdt>
      <w:sdtPr>
        <w:rPr>
          <w:i/>
          <w:color w:val="365F91" w:themeColor="accent1" w:themeShade="BF"/>
        </w:rPr>
        <w:alias w:val="Автор"/>
        <w:id w:val="-1873611104"/>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Pr>
        <w:noProof/>
        <w:color w:val="4F81BD" w:themeColor="accent1"/>
      </w:rPr>
      <mc:AlternateContent>
        <mc:Choice Requires="wps">
          <w:drawing>
            <wp:anchor distT="91440" distB="91440" distL="114300" distR="114300" simplePos="0" relativeHeight="251676672" behindDoc="1" locked="0" layoutInCell="1" allowOverlap="1" wp14:anchorId="1A932BEE" wp14:editId="1B09094D">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n7muBu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Default="00AC43A9" w:rsidP="00B10CC4">
    <w:pPr>
      <w:pStyle w:val="af3"/>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AC43A9" w:rsidRDefault="00AC43A9" w:rsidP="00B10CC4">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5A4803" w:rsidRDefault="004D0747" w:rsidP="00DD16F3">
    <w:pPr>
      <w:pStyle w:val="af3"/>
      <w:rPr>
        <w:color w:val="000000" w:themeColor="text1"/>
      </w:rPr>
    </w:pPr>
    <w:sdt>
      <w:sdtPr>
        <w:rPr>
          <w:i/>
          <w:color w:val="365F91" w:themeColor="accent1" w:themeShade="BF"/>
        </w:rPr>
        <w:alias w:val="Автор"/>
        <w:id w:val="-638263897"/>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Pr>
        <w:noProof/>
        <w:color w:val="4F81BD" w:themeColor="accent1"/>
      </w:rPr>
      <mc:AlternateContent>
        <mc:Choice Requires="wps">
          <w:drawing>
            <wp:anchor distT="91440" distB="91440" distL="114300" distR="114300" simplePos="0" relativeHeight="251680768" behindDoc="1" locked="0" layoutInCell="1" allowOverlap="1" wp14:anchorId="6ABBF639" wp14:editId="47E1E40A">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4" o:spid="_x0000_s1026" style="position:absolute;margin-left:0;margin-top:0;width:468pt;height:2.85pt;z-index:-25163571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Default="00AC43A9">
    <w:pPr>
      <w:pStyle w:val="af3"/>
      <w:jc w:val="right"/>
    </w:pPr>
  </w:p>
  <w:p w:rsidR="00AC43A9" w:rsidRDefault="00AC43A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5A4803" w:rsidRDefault="004D0747" w:rsidP="00F27CCD">
    <w:pPr>
      <w:pStyle w:val="af3"/>
      <w:rPr>
        <w:color w:val="000000" w:themeColor="text1"/>
      </w:rPr>
    </w:pPr>
    <w:sdt>
      <w:sdtPr>
        <w:rPr>
          <w:i/>
          <w:color w:val="365F91" w:themeColor="accent1" w:themeShade="BF"/>
        </w:rPr>
        <w:alias w:val="Автор"/>
        <w:id w:val="-1441980527"/>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Pr>
        <w:noProof/>
        <w:color w:val="4F81BD" w:themeColor="accent1"/>
      </w:rPr>
      <mc:AlternateContent>
        <mc:Choice Requires="wps">
          <w:drawing>
            <wp:anchor distT="91440" distB="91440" distL="114300" distR="114300" simplePos="0" relativeHeight="251674624" behindDoc="1" locked="0" layoutInCell="1" allowOverlap="1" wp14:anchorId="621E8DEC" wp14:editId="493772F9">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8334AD" w:rsidRDefault="004D0747" w:rsidP="00FA4E7F">
    <w:pPr>
      <w:pStyle w:val="af3"/>
      <w:rPr>
        <w:i/>
        <w:color w:val="548DD4" w:themeColor="text2" w:themeTint="99"/>
      </w:rPr>
    </w:pPr>
    <w:sdt>
      <w:sdtPr>
        <w:rPr>
          <w:i/>
          <w:color w:val="548DD4" w:themeColor="text2" w:themeTint="99"/>
          <w:sz w:val="20"/>
          <w:szCs w:val="20"/>
        </w:rPr>
        <w:alias w:val="Автор"/>
        <w:id w:val="1067463184"/>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548DD4" w:themeColor="text2" w:themeTint="99"/>
            <w:sz w:val="20"/>
            <w:szCs w:val="20"/>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sidRPr="008334AD">
      <w:rPr>
        <w:noProof/>
        <w:color w:val="4F81BD" w:themeColor="accent1"/>
      </w:rPr>
      <mc:AlternateContent>
        <mc:Choice Requires="wps">
          <w:drawing>
            <wp:anchor distT="91440" distB="91440" distL="114300" distR="114300" simplePos="0" relativeHeight="251673600" behindDoc="1" locked="0" layoutInCell="1" allowOverlap="1" wp14:anchorId="65F2B3CB" wp14:editId="2AE84D09">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Pr="005A4803" w:rsidRDefault="004D0747" w:rsidP="00F27CCD">
    <w:pPr>
      <w:pStyle w:val="af3"/>
      <w:rPr>
        <w:color w:val="000000" w:themeColor="text1"/>
      </w:rPr>
    </w:pPr>
    <w:sdt>
      <w:sdtPr>
        <w:rPr>
          <w:i/>
          <w:color w:val="365F91" w:themeColor="accent1" w:themeShade="BF"/>
          <w:sz w:val="22"/>
          <w:szCs w:val="22"/>
        </w:rPr>
        <w:alias w:val="Автор"/>
        <w:id w:val="-559713343"/>
        <w:dataBinding w:prefixMappings="xmlns:ns0='http://schemas.openxmlformats.org/package/2006/metadata/core-properties' xmlns:ns1='http://purl.org/dc/elements/1.1/'" w:xpath="/ns0:coreProperties[1]/ns1:creator[1]" w:storeItemID="{6C3C8BC8-F283-45AE-878A-BAB7291924A1}"/>
        <w:text/>
      </w:sdtPr>
      <w:sdtEndPr/>
      <w:sdtContent>
        <w:r w:rsidR="00F44742">
          <w:rPr>
            <w:i/>
            <w:color w:val="365F91" w:themeColor="accent1" w:themeShade="BF"/>
            <w:sz w:val="22"/>
            <w:szCs w:val="22"/>
          </w:rPr>
          <w:t>Закупочная документация по проведению процедуры закупки на право заключения договора на поставку хоккейной формы для нужд ПАО «Томскэнергосбыт»</w:t>
        </w:r>
      </w:sdtContent>
    </w:sdt>
    <w:r w:rsidR="00AC43A9">
      <w:rPr>
        <w:noProof/>
        <w:color w:val="4F81BD" w:themeColor="accent1"/>
      </w:rPr>
      <mc:AlternateContent>
        <mc:Choice Requires="wps">
          <w:drawing>
            <wp:anchor distT="91440" distB="91440" distL="114300" distR="114300" simplePos="0" relativeHeight="251671552" behindDoc="1" locked="0" layoutInCell="1" allowOverlap="1" wp14:anchorId="2E53E7FE" wp14:editId="63F7CBBF">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3A9" w:rsidRDefault="00AC43A9" w:rsidP="00706E83">
      <w:r>
        <w:separator/>
      </w:r>
    </w:p>
  </w:footnote>
  <w:footnote w:type="continuationSeparator" w:id="0">
    <w:p w:rsidR="00AC43A9" w:rsidRDefault="00AC43A9" w:rsidP="00706E83">
      <w:r>
        <w:continuationSeparator/>
      </w:r>
    </w:p>
  </w:footnote>
  <w:footnote w:id="1">
    <w:p w:rsidR="00AC43A9" w:rsidRPr="000A3D8A" w:rsidRDefault="00AC43A9" w:rsidP="0045230A">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rsidR="00AC43A9" w:rsidRPr="000A3D8A" w:rsidRDefault="00AC43A9" w:rsidP="0045230A">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AC43A9" w:rsidRPr="000A3D8A" w:rsidRDefault="00AC43A9" w:rsidP="0045230A">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AC43A9" w:rsidRDefault="00AC43A9">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Default="00AC43A9">
    <w:pPr>
      <w:pStyle w:val="af1"/>
    </w:pPr>
  </w:p>
  <w:p w:rsidR="00AC43A9" w:rsidRDefault="00AC43A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Default="00AC43A9">
    <w:pPr>
      <w:pStyle w:val="af1"/>
    </w:pPr>
  </w:p>
  <w:p w:rsidR="00AC43A9" w:rsidRDefault="00AC43A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802152"/>
      <w:docPartObj>
        <w:docPartGallery w:val="Page Numbers (Top of Page)"/>
        <w:docPartUnique/>
      </w:docPartObj>
    </w:sdtPr>
    <w:sdtEndPr/>
    <w:sdtContent>
      <w:p w:rsidR="00AC43A9" w:rsidRDefault="00AC43A9">
        <w:pPr>
          <w:pStyle w:val="af1"/>
          <w:jc w:val="center"/>
        </w:pPr>
        <w:r>
          <w:fldChar w:fldCharType="begin"/>
        </w:r>
        <w:r>
          <w:instrText>PAGE   \* MERGEFORMAT</w:instrText>
        </w:r>
        <w:r>
          <w:fldChar w:fldCharType="separate"/>
        </w:r>
        <w:r w:rsidR="004D0747">
          <w:rPr>
            <w:noProof/>
          </w:rPr>
          <w:t>46</w:t>
        </w:r>
        <w:r>
          <w:fldChar w:fldCharType="end"/>
        </w:r>
      </w:p>
    </w:sdtContent>
  </w:sdt>
  <w:p w:rsidR="00AC43A9" w:rsidRDefault="00AC43A9">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Default="00AC43A9">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AC43A9" w:rsidRDefault="00AC43A9">
        <w:pPr>
          <w:pStyle w:val="af1"/>
          <w:jc w:val="right"/>
        </w:pPr>
        <w:r>
          <w:fldChar w:fldCharType="begin"/>
        </w:r>
        <w:r>
          <w:instrText>PAGE   \* MERGEFORMAT</w:instrText>
        </w:r>
        <w:r>
          <w:fldChar w:fldCharType="separate"/>
        </w:r>
        <w:r w:rsidR="004D0747">
          <w:rPr>
            <w:noProof/>
          </w:rPr>
          <w:t>105</w:t>
        </w:r>
        <w:r>
          <w:fldChar w:fldCharType="end"/>
        </w:r>
      </w:p>
    </w:sdtContent>
  </w:sdt>
  <w:p w:rsidR="00AC43A9" w:rsidRDefault="00AC43A9"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3A9" w:rsidRDefault="00AC43A9">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AC43A9" w:rsidRDefault="00AC43A9">
        <w:pPr>
          <w:pStyle w:val="af1"/>
          <w:jc w:val="right"/>
        </w:pPr>
        <w:r>
          <w:fldChar w:fldCharType="begin"/>
        </w:r>
        <w:r>
          <w:instrText>PAGE   \* MERGEFORMAT</w:instrText>
        </w:r>
        <w:r>
          <w:fldChar w:fldCharType="separate"/>
        </w:r>
        <w:r w:rsidR="004D0747">
          <w:rPr>
            <w:noProof/>
          </w:rPr>
          <w:t>109</w:t>
        </w:r>
        <w:r>
          <w:fldChar w:fldCharType="end"/>
        </w:r>
      </w:p>
    </w:sdtContent>
  </w:sdt>
  <w:p w:rsidR="00AC43A9" w:rsidRDefault="00AC43A9"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340256B"/>
    <w:multiLevelType w:val="multilevel"/>
    <w:tmpl w:val="842AD896"/>
    <w:lvl w:ilvl="0">
      <w:start w:val="2"/>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2727367"/>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415E7032"/>
    <w:multiLevelType w:val="multilevel"/>
    <w:tmpl w:val="04F45D36"/>
    <w:lvl w:ilvl="0">
      <w:start w:val="7"/>
      <w:numFmt w:val="decimal"/>
      <w:lvlText w:val="%1."/>
      <w:lvlJc w:val="left"/>
      <w:pPr>
        <w:ind w:left="360" w:hanging="360"/>
      </w:pPr>
      <w:rPr>
        <w:i w:val="0"/>
      </w:rPr>
    </w:lvl>
    <w:lvl w:ilvl="1">
      <w:start w:val="3"/>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9">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5">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79FD21D4"/>
    <w:multiLevelType w:val="multilevel"/>
    <w:tmpl w:val="D4FEB3E2"/>
    <w:lvl w:ilvl="0">
      <w:start w:val="2"/>
      <w:numFmt w:val="decimal"/>
      <w:lvlText w:val="%1"/>
      <w:lvlJc w:val="left"/>
      <w:pPr>
        <w:ind w:left="480" w:hanging="480"/>
      </w:pPr>
      <w:rPr>
        <w:rFonts w:hint="default"/>
        <w:color w:val="auto"/>
      </w:rPr>
    </w:lvl>
    <w:lvl w:ilvl="1">
      <w:start w:val="4"/>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6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nsid w:val="7C633912"/>
    <w:multiLevelType w:val="multilevel"/>
    <w:tmpl w:val="C068FEDE"/>
    <w:lvl w:ilvl="0">
      <w:start w:val="1"/>
      <w:numFmt w:val="decimal"/>
      <w:lvlText w:val="6.%1."/>
      <w:lvlJc w:val="left"/>
      <w:pPr>
        <w:tabs>
          <w:tab w:val="num" w:pos="1425"/>
        </w:tabs>
        <w:ind w:left="1425" w:hanging="432"/>
      </w:pPr>
      <w:rPr>
        <w:rFonts w:hint="default"/>
        <w:b/>
        <w:sz w:val="24"/>
        <w:szCs w:val="24"/>
      </w:rPr>
    </w:lvl>
    <w:lvl w:ilvl="1">
      <w:start w:val="1"/>
      <w:numFmt w:val="decimal"/>
      <w:pStyle w:val="2"/>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2"/>
  </w:num>
  <w:num w:numId="3">
    <w:abstractNumId w:val="27"/>
  </w:num>
  <w:num w:numId="4">
    <w:abstractNumId w:val="18"/>
  </w:num>
  <w:num w:numId="5">
    <w:abstractNumId w:val="41"/>
  </w:num>
  <w:num w:numId="6">
    <w:abstractNumId w:val="29"/>
  </w:num>
  <w:num w:numId="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1"/>
  </w:num>
  <w:num w:numId="11">
    <w:abstractNumId w:val="51"/>
  </w:num>
  <w:num w:numId="12">
    <w:abstractNumId w:val="32"/>
  </w:num>
  <w:num w:numId="13">
    <w:abstractNumId w:val="28"/>
  </w:num>
  <w:num w:numId="14">
    <w:abstractNumId w:val="12"/>
  </w:num>
  <w:num w:numId="15">
    <w:abstractNumId w:val="16"/>
  </w:num>
  <w:num w:numId="16">
    <w:abstractNumId w:val="19"/>
  </w:num>
  <w:num w:numId="17">
    <w:abstractNumId w:val="4"/>
  </w:num>
  <w:num w:numId="18">
    <w:abstractNumId w:val="7"/>
  </w:num>
  <w:num w:numId="19">
    <w:abstractNumId w:val="46"/>
  </w:num>
  <w:num w:numId="20">
    <w:abstractNumId w:val="22"/>
  </w:num>
  <w:num w:numId="21">
    <w:abstractNumId w:val="31"/>
  </w:num>
  <w:num w:numId="22">
    <w:abstractNumId w:val="3"/>
  </w:num>
  <w:num w:numId="23">
    <w:abstractNumId w:val="2"/>
  </w:num>
  <w:num w:numId="24">
    <w:abstractNumId w:val="1"/>
  </w:num>
  <w:num w:numId="25">
    <w:abstractNumId w:val="0"/>
  </w:num>
  <w:num w:numId="26">
    <w:abstractNumId w:val="63"/>
  </w:num>
  <w:num w:numId="27">
    <w:abstractNumId w:val="60"/>
  </w:num>
  <w:num w:numId="28">
    <w:abstractNumId w:val="49"/>
  </w:num>
  <w:num w:numId="29">
    <w:abstractNumId w:val="50"/>
  </w:num>
  <w:num w:numId="30">
    <w:abstractNumId w:val="26"/>
  </w:num>
  <w:num w:numId="31">
    <w:abstractNumId w:val="70"/>
  </w:num>
  <w:num w:numId="32">
    <w:abstractNumId w:val="58"/>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6"/>
  </w:num>
  <w:num w:numId="36">
    <w:abstractNumId w:val="56"/>
  </w:num>
  <w:num w:numId="37">
    <w:abstractNumId w:val="6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38"/>
  </w:num>
  <w:num w:numId="40">
    <w:abstractNumId w:val="6"/>
  </w:num>
  <w:num w:numId="41">
    <w:abstractNumId w:val="39"/>
  </w:num>
  <w:num w:numId="42">
    <w:abstractNumId w:val="62"/>
  </w:num>
  <w:num w:numId="43">
    <w:abstractNumId w:val="9"/>
  </w:num>
  <w:num w:numId="44">
    <w:abstractNumId w:val="35"/>
  </w:num>
  <w:num w:numId="45">
    <w:abstractNumId w:val="8"/>
  </w:num>
  <w:num w:numId="46">
    <w:abstractNumId w:val="25"/>
  </w:num>
  <w:num w:numId="47">
    <w:abstractNumId w:val="21"/>
  </w:num>
  <w:num w:numId="48">
    <w:abstractNumId w:val="54"/>
  </w:num>
  <w:num w:numId="49">
    <w:abstractNumId w:val="47"/>
  </w:num>
  <w:num w:numId="50">
    <w:abstractNumId w:val="34"/>
  </w:num>
  <w:num w:numId="51">
    <w:abstractNumId w:val="65"/>
  </w:num>
  <w:num w:numId="52">
    <w:abstractNumId w:val="43"/>
  </w:num>
  <w:num w:numId="53">
    <w:abstractNumId w:val="37"/>
  </w:num>
  <w:num w:numId="54">
    <w:abstractNumId w:val="14"/>
  </w:num>
  <w:num w:numId="55">
    <w:abstractNumId w:val="57"/>
  </w:num>
  <w:num w:numId="56">
    <w:abstractNumId w:val="20"/>
  </w:num>
  <w:num w:numId="57">
    <w:abstractNumId w:val="69"/>
  </w:num>
  <w:num w:numId="58">
    <w:abstractNumId w:val="24"/>
  </w:num>
  <w:num w:numId="59">
    <w:abstractNumId w:val="17"/>
  </w:num>
  <w:num w:numId="60">
    <w:abstractNumId w:val="64"/>
  </w:num>
  <w:num w:numId="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3"/>
    <w:lvlOverride w:ilvl="0">
      <w:startOverride w:val="1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5"/>
  </w:num>
  <w:num w:numId="68">
    <w:abstractNumId w:val="44"/>
  </w:num>
  <w:num w:numId="69">
    <w:abstractNumId w:val="10"/>
  </w:num>
  <w:num w:numId="70">
    <w:abstractNumId w:val="61"/>
    <w:lvlOverride w:ilvl="0"/>
    <w:lvlOverride w:ilvl="1">
      <w:startOverride w:val="1"/>
    </w:lvlOverride>
    <w:lvlOverride w:ilvl="2"/>
    <w:lvlOverride w:ilvl="3"/>
    <w:lvlOverride w:ilvl="4"/>
    <w:lvlOverride w:ilvl="5"/>
    <w:lvlOverride w:ilvl="6"/>
    <w:lvlOverride w:ilvl="7"/>
    <w:lvlOverride w:ilvl="8"/>
  </w:num>
  <w:num w:numId="71">
    <w:abstractNumId w:val="56"/>
  </w:num>
  <w:num w:numId="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2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6BC"/>
    <w:rsid w:val="00106C4D"/>
    <w:rsid w:val="00106CC5"/>
    <w:rsid w:val="001075C3"/>
    <w:rsid w:val="00107F95"/>
    <w:rsid w:val="001100D2"/>
    <w:rsid w:val="00110177"/>
    <w:rsid w:val="00111606"/>
    <w:rsid w:val="00112C22"/>
    <w:rsid w:val="001138D3"/>
    <w:rsid w:val="00113914"/>
    <w:rsid w:val="0011589D"/>
    <w:rsid w:val="00115EC8"/>
    <w:rsid w:val="00117211"/>
    <w:rsid w:val="001179C8"/>
    <w:rsid w:val="00117CDB"/>
    <w:rsid w:val="001265B6"/>
    <w:rsid w:val="00126FD9"/>
    <w:rsid w:val="00127BA7"/>
    <w:rsid w:val="001300E0"/>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3B33"/>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73FE"/>
    <w:rsid w:val="001D75BD"/>
    <w:rsid w:val="001D7DB7"/>
    <w:rsid w:val="001E0650"/>
    <w:rsid w:val="001E0CB8"/>
    <w:rsid w:val="001E1812"/>
    <w:rsid w:val="001E2C2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75B"/>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0F1"/>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177"/>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10D"/>
    <w:rsid w:val="00374941"/>
    <w:rsid w:val="00375C85"/>
    <w:rsid w:val="0037721E"/>
    <w:rsid w:val="00377AB2"/>
    <w:rsid w:val="00380B22"/>
    <w:rsid w:val="003810D6"/>
    <w:rsid w:val="00382B2B"/>
    <w:rsid w:val="003839C0"/>
    <w:rsid w:val="0038531B"/>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53F"/>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C00B2"/>
    <w:rsid w:val="003C3E80"/>
    <w:rsid w:val="003C539A"/>
    <w:rsid w:val="003C58B9"/>
    <w:rsid w:val="003C6243"/>
    <w:rsid w:val="003C6E40"/>
    <w:rsid w:val="003C7268"/>
    <w:rsid w:val="003D0ACF"/>
    <w:rsid w:val="003D2492"/>
    <w:rsid w:val="003D276D"/>
    <w:rsid w:val="003D3ED4"/>
    <w:rsid w:val="003D48E4"/>
    <w:rsid w:val="003D5EEC"/>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5954"/>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4E7"/>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4E58"/>
    <w:rsid w:val="004756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747"/>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64DF"/>
    <w:rsid w:val="004E653C"/>
    <w:rsid w:val="004E664C"/>
    <w:rsid w:val="004E6A08"/>
    <w:rsid w:val="004E6DFB"/>
    <w:rsid w:val="004E7BD2"/>
    <w:rsid w:val="004F0C55"/>
    <w:rsid w:val="004F1577"/>
    <w:rsid w:val="004F1906"/>
    <w:rsid w:val="004F1EFF"/>
    <w:rsid w:val="004F2292"/>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833"/>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5D1B"/>
    <w:rsid w:val="00617BA1"/>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B70"/>
    <w:rsid w:val="00646F7B"/>
    <w:rsid w:val="006475EA"/>
    <w:rsid w:val="0065031F"/>
    <w:rsid w:val="00651BD1"/>
    <w:rsid w:val="0065256D"/>
    <w:rsid w:val="00652C5A"/>
    <w:rsid w:val="00652D1A"/>
    <w:rsid w:val="006536D5"/>
    <w:rsid w:val="00653D15"/>
    <w:rsid w:val="006570BF"/>
    <w:rsid w:val="0065710F"/>
    <w:rsid w:val="00660F92"/>
    <w:rsid w:val="006610BA"/>
    <w:rsid w:val="00662F19"/>
    <w:rsid w:val="00664733"/>
    <w:rsid w:val="006647FE"/>
    <w:rsid w:val="0066590E"/>
    <w:rsid w:val="006661A1"/>
    <w:rsid w:val="00667460"/>
    <w:rsid w:val="00667CE7"/>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3F68"/>
    <w:rsid w:val="006971C1"/>
    <w:rsid w:val="006A03AE"/>
    <w:rsid w:val="006A09F4"/>
    <w:rsid w:val="006A0C98"/>
    <w:rsid w:val="006A13B5"/>
    <w:rsid w:val="006A2F13"/>
    <w:rsid w:val="006A33BA"/>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D71"/>
    <w:rsid w:val="006F2B90"/>
    <w:rsid w:val="006F3650"/>
    <w:rsid w:val="006F398C"/>
    <w:rsid w:val="006F4A2E"/>
    <w:rsid w:val="006F59CD"/>
    <w:rsid w:val="00700899"/>
    <w:rsid w:val="0070185B"/>
    <w:rsid w:val="00701D82"/>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3EAA"/>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E27"/>
    <w:rsid w:val="007A4FFB"/>
    <w:rsid w:val="007A5A74"/>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58D6"/>
    <w:rsid w:val="0080714C"/>
    <w:rsid w:val="008075BB"/>
    <w:rsid w:val="00807CD1"/>
    <w:rsid w:val="008124E2"/>
    <w:rsid w:val="00813F77"/>
    <w:rsid w:val="00816CE9"/>
    <w:rsid w:val="0081766A"/>
    <w:rsid w:val="00821CD0"/>
    <w:rsid w:val="00822AA7"/>
    <w:rsid w:val="00822F8C"/>
    <w:rsid w:val="0082384A"/>
    <w:rsid w:val="00823C35"/>
    <w:rsid w:val="008241EF"/>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3F"/>
    <w:rsid w:val="00854B52"/>
    <w:rsid w:val="00854E3D"/>
    <w:rsid w:val="008556EA"/>
    <w:rsid w:val="008622E6"/>
    <w:rsid w:val="00863963"/>
    <w:rsid w:val="00864104"/>
    <w:rsid w:val="008651F5"/>
    <w:rsid w:val="00870EE6"/>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994"/>
    <w:rsid w:val="009F6D4A"/>
    <w:rsid w:val="009F7E9E"/>
    <w:rsid w:val="00A00136"/>
    <w:rsid w:val="00A01C3C"/>
    <w:rsid w:val="00A02B23"/>
    <w:rsid w:val="00A035C3"/>
    <w:rsid w:val="00A04629"/>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A14"/>
    <w:rsid w:val="00A6002B"/>
    <w:rsid w:val="00A60EB8"/>
    <w:rsid w:val="00A62943"/>
    <w:rsid w:val="00A63359"/>
    <w:rsid w:val="00A653C8"/>
    <w:rsid w:val="00A65A5D"/>
    <w:rsid w:val="00A65E54"/>
    <w:rsid w:val="00A662E1"/>
    <w:rsid w:val="00A7125E"/>
    <w:rsid w:val="00A7417E"/>
    <w:rsid w:val="00A75396"/>
    <w:rsid w:val="00A759E2"/>
    <w:rsid w:val="00A75E5B"/>
    <w:rsid w:val="00A7723C"/>
    <w:rsid w:val="00A81365"/>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43A9"/>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648"/>
    <w:rsid w:val="00AF1C41"/>
    <w:rsid w:val="00AF33C1"/>
    <w:rsid w:val="00AF3745"/>
    <w:rsid w:val="00AF3D50"/>
    <w:rsid w:val="00AF4D1C"/>
    <w:rsid w:val="00AF587C"/>
    <w:rsid w:val="00B01509"/>
    <w:rsid w:val="00B0158B"/>
    <w:rsid w:val="00B02AC9"/>
    <w:rsid w:val="00B038B8"/>
    <w:rsid w:val="00B03E11"/>
    <w:rsid w:val="00B10B76"/>
    <w:rsid w:val="00B10CC4"/>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1D61"/>
    <w:rsid w:val="00B6298A"/>
    <w:rsid w:val="00B62B84"/>
    <w:rsid w:val="00B63EB3"/>
    <w:rsid w:val="00B64634"/>
    <w:rsid w:val="00B70F24"/>
    <w:rsid w:val="00B711F9"/>
    <w:rsid w:val="00B72B60"/>
    <w:rsid w:val="00B732FC"/>
    <w:rsid w:val="00B77E67"/>
    <w:rsid w:val="00B8117B"/>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71A"/>
    <w:rsid w:val="00B97037"/>
    <w:rsid w:val="00B97D6D"/>
    <w:rsid w:val="00B97D8E"/>
    <w:rsid w:val="00BA069E"/>
    <w:rsid w:val="00BA18E0"/>
    <w:rsid w:val="00BA2348"/>
    <w:rsid w:val="00BA2521"/>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C00459"/>
    <w:rsid w:val="00C02370"/>
    <w:rsid w:val="00C048F0"/>
    <w:rsid w:val="00C05C28"/>
    <w:rsid w:val="00C06AE2"/>
    <w:rsid w:val="00C070E5"/>
    <w:rsid w:val="00C07525"/>
    <w:rsid w:val="00C10952"/>
    <w:rsid w:val="00C110E2"/>
    <w:rsid w:val="00C1210E"/>
    <w:rsid w:val="00C13757"/>
    <w:rsid w:val="00C14995"/>
    <w:rsid w:val="00C14D4D"/>
    <w:rsid w:val="00C17E09"/>
    <w:rsid w:val="00C22C6C"/>
    <w:rsid w:val="00C22D4B"/>
    <w:rsid w:val="00C22E23"/>
    <w:rsid w:val="00C22EC8"/>
    <w:rsid w:val="00C238CF"/>
    <w:rsid w:val="00C264A3"/>
    <w:rsid w:val="00C26505"/>
    <w:rsid w:val="00C27DED"/>
    <w:rsid w:val="00C30D18"/>
    <w:rsid w:val="00C322C9"/>
    <w:rsid w:val="00C324E5"/>
    <w:rsid w:val="00C33094"/>
    <w:rsid w:val="00C34863"/>
    <w:rsid w:val="00C34950"/>
    <w:rsid w:val="00C354DB"/>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235"/>
    <w:rsid w:val="00C6145F"/>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77F5D"/>
    <w:rsid w:val="00C80336"/>
    <w:rsid w:val="00C8195A"/>
    <w:rsid w:val="00C82F7A"/>
    <w:rsid w:val="00C831C1"/>
    <w:rsid w:val="00C840E0"/>
    <w:rsid w:val="00C850B8"/>
    <w:rsid w:val="00C86247"/>
    <w:rsid w:val="00C90B9D"/>
    <w:rsid w:val="00C914C5"/>
    <w:rsid w:val="00C91515"/>
    <w:rsid w:val="00C916BA"/>
    <w:rsid w:val="00C920BF"/>
    <w:rsid w:val="00C93CFB"/>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56AD"/>
    <w:rsid w:val="00D15BB7"/>
    <w:rsid w:val="00D16104"/>
    <w:rsid w:val="00D170D8"/>
    <w:rsid w:val="00D1738F"/>
    <w:rsid w:val="00D20B45"/>
    <w:rsid w:val="00D21DBB"/>
    <w:rsid w:val="00D22295"/>
    <w:rsid w:val="00D22AE8"/>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4E23"/>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43E"/>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CDC"/>
    <w:rsid w:val="00DC5D81"/>
    <w:rsid w:val="00DC60A5"/>
    <w:rsid w:val="00DC6A26"/>
    <w:rsid w:val="00DC6BF1"/>
    <w:rsid w:val="00DC7CF0"/>
    <w:rsid w:val="00DD03D1"/>
    <w:rsid w:val="00DD16F3"/>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68F1"/>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13B"/>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142F"/>
    <w:rsid w:val="00E81BD6"/>
    <w:rsid w:val="00E82236"/>
    <w:rsid w:val="00E822A2"/>
    <w:rsid w:val="00E85514"/>
    <w:rsid w:val="00E85CB7"/>
    <w:rsid w:val="00E876DD"/>
    <w:rsid w:val="00E8781E"/>
    <w:rsid w:val="00E87E92"/>
    <w:rsid w:val="00E908FB"/>
    <w:rsid w:val="00E922DA"/>
    <w:rsid w:val="00E9344E"/>
    <w:rsid w:val="00E94312"/>
    <w:rsid w:val="00E948C5"/>
    <w:rsid w:val="00E95CBF"/>
    <w:rsid w:val="00EA0498"/>
    <w:rsid w:val="00EA0739"/>
    <w:rsid w:val="00EA1569"/>
    <w:rsid w:val="00EA2892"/>
    <w:rsid w:val="00EA3FF5"/>
    <w:rsid w:val="00EA45FE"/>
    <w:rsid w:val="00EA4BC3"/>
    <w:rsid w:val="00EA4C29"/>
    <w:rsid w:val="00EA5AF8"/>
    <w:rsid w:val="00EA5E23"/>
    <w:rsid w:val="00EA66ED"/>
    <w:rsid w:val="00EA714D"/>
    <w:rsid w:val="00EA78E1"/>
    <w:rsid w:val="00EB18F6"/>
    <w:rsid w:val="00EB1E42"/>
    <w:rsid w:val="00EB4A67"/>
    <w:rsid w:val="00EB525D"/>
    <w:rsid w:val="00EB6C14"/>
    <w:rsid w:val="00EB6E0D"/>
    <w:rsid w:val="00EB7FFC"/>
    <w:rsid w:val="00EC1993"/>
    <w:rsid w:val="00EC22D7"/>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114C2"/>
    <w:rsid w:val="00F11727"/>
    <w:rsid w:val="00F12AA8"/>
    <w:rsid w:val="00F13FDE"/>
    <w:rsid w:val="00F145BD"/>
    <w:rsid w:val="00F14D98"/>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4742"/>
    <w:rsid w:val="00F471C3"/>
    <w:rsid w:val="00F477C6"/>
    <w:rsid w:val="00F50167"/>
    <w:rsid w:val="00F5062B"/>
    <w:rsid w:val="00F520FB"/>
    <w:rsid w:val="00F52B23"/>
    <w:rsid w:val="00F5318F"/>
    <w:rsid w:val="00F53C07"/>
    <w:rsid w:val="00F5402D"/>
    <w:rsid w:val="00F548FD"/>
    <w:rsid w:val="00F56F8B"/>
    <w:rsid w:val="00F60543"/>
    <w:rsid w:val="00F608F1"/>
    <w:rsid w:val="00F60B69"/>
    <w:rsid w:val="00F61B9F"/>
    <w:rsid w:val="00F61F8D"/>
    <w:rsid w:val="00F61FAE"/>
    <w:rsid w:val="00F6218C"/>
    <w:rsid w:val="00F62231"/>
    <w:rsid w:val="00F62716"/>
    <w:rsid w:val="00F63AFB"/>
    <w:rsid w:val="00F6437F"/>
    <w:rsid w:val="00F661A1"/>
    <w:rsid w:val="00F67A25"/>
    <w:rsid w:val="00F700B7"/>
    <w:rsid w:val="00F72150"/>
    <w:rsid w:val="00F734D9"/>
    <w:rsid w:val="00F73528"/>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137A"/>
    <w:rsid w:val="00FB1D32"/>
    <w:rsid w:val="00FB2202"/>
    <w:rsid w:val="00FB24DE"/>
    <w:rsid w:val="00FB3C17"/>
    <w:rsid w:val="00FB48B9"/>
    <w:rsid w:val="00FB5C6B"/>
    <w:rsid w:val="00FB6A4D"/>
    <w:rsid w:val="00FB7BBB"/>
    <w:rsid w:val="00FC0DCB"/>
    <w:rsid w:val="00FC1326"/>
    <w:rsid w:val="00FC13C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uiPriority w:val="99"/>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uiPriority w:val="99"/>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uiPriority w:val="99"/>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uiPriority w:val="99"/>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uiPriority w:val="99"/>
    <w:qFormat/>
    <w:rsid w:val="00BA069E"/>
    <w:pPr>
      <w:adjustRightInd/>
      <w:jc w:val="center"/>
    </w:pPr>
    <w:rPr>
      <w:b/>
      <w:bCs/>
    </w:rPr>
  </w:style>
  <w:style w:type="character" w:customStyle="1" w:styleId="afffc">
    <w:name w:val="Название Знак"/>
    <w:basedOn w:val="a6"/>
    <w:link w:val="afffb"/>
    <w:uiPriority w:val="99"/>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uiPriority w:val="99"/>
    <w:rsid w:val="00B10CC4"/>
    <w:pPr>
      <w:jc w:val="both"/>
    </w:pPr>
    <w:rPr>
      <w:rFonts w:ascii="Courier New" w:hAnsi="Courier New" w:cs="Courier New"/>
      <w:sz w:val="20"/>
      <w:szCs w:val="20"/>
    </w:rPr>
  </w:style>
  <w:style w:type="paragraph" w:customStyle="1" w:styleId="ConsPlusNormal">
    <w:name w:val="ConsPlusNormal"/>
    <w:uiPriority w:val="99"/>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 w:type="paragraph" w:styleId="afffe">
    <w:name w:val="No Spacing"/>
    <w:basedOn w:val="a5"/>
    <w:uiPriority w:val="1"/>
    <w:qFormat/>
    <w:rsid w:val="00C93CFB"/>
    <w:pPr>
      <w:widowControl/>
      <w:autoSpaceDE/>
      <w:autoSpaceDN/>
      <w:adjustRightInd/>
    </w:pPr>
    <w:rPr>
      <w:rFonts w:ascii="Calibri" w:eastAsia="Calibri" w:hAnsi="Calibri" w:cs="Calibri"/>
      <w:sz w:val="22"/>
      <w:szCs w:val="22"/>
    </w:rPr>
  </w:style>
  <w:style w:type="paragraph" w:customStyle="1" w:styleId="1b">
    <w:name w:val="Название1"/>
    <w:basedOn w:val="a5"/>
    <w:uiPriority w:val="99"/>
    <w:rsid w:val="00C93CFB"/>
    <w:pPr>
      <w:widowControl/>
      <w:autoSpaceDE/>
      <w:autoSpaceDN/>
      <w:adjustRightInd/>
      <w:spacing w:before="100" w:beforeAutospacing="1" w:after="100" w:afterAutospacing="1"/>
    </w:pPr>
  </w:style>
  <w:style w:type="paragraph" w:customStyle="1" w:styleId="1c">
    <w:name w:val="Подзаголовок1"/>
    <w:basedOn w:val="a5"/>
    <w:uiPriority w:val="99"/>
    <w:rsid w:val="00C93CFB"/>
    <w:pPr>
      <w:widowControl/>
      <w:autoSpaceDE/>
      <w:autoSpaceDN/>
      <w:adjustRightInd/>
      <w:spacing w:before="100" w:beforeAutospacing="1" w:after="100" w:afterAutospacing="1"/>
    </w:pPr>
  </w:style>
  <w:style w:type="paragraph" w:customStyle="1" w:styleId="1d">
    <w:name w:val="Название объекта1"/>
    <w:basedOn w:val="a5"/>
    <w:uiPriority w:val="99"/>
    <w:rsid w:val="00C93CFB"/>
    <w:pPr>
      <w:widowControl/>
      <w:autoSpaceDE/>
      <w:autoSpaceDN/>
      <w:adjustRightInd/>
      <w:spacing w:before="100" w:beforeAutospacing="1" w:after="100" w:afterAutospacing="1"/>
    </w:pPr>
  </w:style>
  <w:style w:type="paragraph" w:customStyle="1" w:styleId="parameter">
    <w:name w:val="parameter"/>
    <w:basedOn w:val="a5"/>
    <w:uiPriority w:val="99"/>
    <w:rsid w:val="00C93CFB"/>
    <w:pPr>
      <w:widowControl/>
      <w:autoSpaceDE/>
      <w:autoSpaceDN/>
      <w:adjustRightInd/>
      <w:spacing w:before="100" w:beforeAutospacing="1" w:after="100" w:afterAutospacing="1"/>
    </w:pPr>
  </w:style>
  <w:style w:type="paragraph" w:customStyle="1" w:styleId="parametervalue">
    <w:name w:val="parametervalue"/>
    <w:basedOn w:val="a5"/>
    <w:uiPriority w:val="99"/>
    <w:rsid w:val="00C93CFB"/>
    <w:pPr>
      <w:widowControl/>
      <w:autoSpaceDE/>
      <w:autoSpaceDN/>
      <w:adjustRightInd/>
      <w:spacing w:before="100" w:beforeAutospacing="1" w:after="100" w:afterAutospacing="1"/>
    </w:pPr>
  </w:style>
  <w:style w:type="character" w:styleId="affff">
    <w:name w:val="Book Title"/>
    <w:basedOn w:val="a6"/>
    <w:uiPriority w:val="33"/>
    <w:qFormat/>
    <w:rsid w:val="00C93CFB"/>
    <w:rPr>
      <w:b/>
      <w:bCs/>
      <w:smallCaps/>
      <w:spacing w:val="5"/>
    </w:rPr>
  </w:style>
  <w:style w:type="character" w:customStyle="1" w:styleId="affff0">
    <w:name w:val="Основной текст_"/>
    <w:basedOn w:val="a6"/>
    <w:link w:val="43"/>
    <w:locked/>
    <w:rsid w:val="00594833"/>
    <w:rPr>
      <w:rFonts w:ascii="Times New Roman" w:eastAsia="Times New Roman" w:hAnsi="Times New Roman" w:cs="Times New Roman"/>
      <w:sz w:val="21"/>
      <w:szCs w:val="21"/>
      <w:shd w:val="clear" w:color="auto" w:fill="FFFFFF"/>
    </w:rPr>
  </w:style>
  <w:style w:type="paragraph" w:customStyle="1" w:styleId="43">
    <w:name w:val="Основной текст4"/>
    <w:basedOn w:val="a5"/>
    <w:link w:val="affff0"/>
    <w:rsid w:val="00594833"/>
    <w:pPr>
      <w:widowControl/>
      <w:shd w:val="clear" w:color="auto" w:fill="FFFFFF"/>
      <w:autoSpaceDE/>
      <w:autoSpaceDN/>
      <w:adjustRightInd/>
      <w:spacing w:before="360" w:after="540" w:line="0" w:lineRule="atLeast"/>
      <w:ind w:hanging="840"/>
      <w:jc w:val="both"/>
    </w:pPr>
    <w:rPr>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uiPriority w:val="99"/>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uiPriority w:val="99"/>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uiPriority w:val="99"/>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uiPriority w:val="99"/>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uiPriority w:val="99"/>
    <w:qFormat/>
    <w:rsid w:val="00BA069E"/>
    <w:pPr>
      <w:adjustRightInd/>
      <w:jc w:val="center"/>
    </w:pPr>
    <w:rPr>
      <w:b/>
      <w:bCs/>
    </w:rPr>
  </w:style>
  <w:style w:type="character" w:customStyle="1" w:styleId="afffc">
    <w:name w:val="Название Знак"/>
    <w:basedOn w:val="a6"/>
    <w:link w:val="afffb"/>
    <w:uiPriority w:val="99"/>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uiPriority w:val="99"/>
    <w:rsid w:val="00B10CC4"/>
    <w:pPr>
      <w:jc w:val="both"/>
    </w:pPr>
    <w:rPr>
      <w:rFonts w:ascii="Courier New" w:hAnsi="Courier New" w:cs="Courier New"/>
      <w:sz w:val="20"/>
      <w:szCs w:val="20"/>
    </w:rPr>
  </w:style>
  <w:style w:type="paragraph" w:customStyle="1" w:styleId="ConsPlusNormal">
    <w:name w:val="ConsPlusNormal"/>
    <w:uiPriority w:val="99"/>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 w:type="paragraph" w:styleId="afffe">
    <w:name w:val="No Spacing"/>
    <w:basedOn w:val="a5"/>
    <w:uiPriority w:val="1"/>
    <w:qFormat/>
    <w:rsid w:val="00C93CFB"/>
    <w:pPr>
      <w:widowControl/>
      <w:autoSpaceDE/>
      <w:autoSpaceDN/>
      <w:adjustRightInd/>
    </w:pPr>
    <w:rPr>
      <w:rFonts w:ascii="Calibri" w:eastAsia="Calibri" w:hAnsi="Calibri" w:cs="Calibri"/>
      <w:sz w:val="22"/>
      <w:szCs w:val="22"/>
    </w:rPr>
  </w:style>
  <w:style w:type="paragraph" w:customStyle="1" w:styleId="1b">
    <w:name w:val="Название1"/>
    <w:basedOn w:val="a5"/>
    <w:uiPriority w:val="99"/>
    <w:rsid w:val="00C93CFB"/>
    <w:pPr>
      <w:widowControl/>
      <w:autoSpaceDE/>
      <w:autoSpaceDN/>
      <w:adjustRightInd/>
      <w:spacing w:before="100" w:beforeAutospacing="1" w:after="100" w:afterAutospacing="1"/>
    </w:pPr>
  </w:style>
  <w:style w:type="paragraph" w:customStyle="1" w:styleId="1c">
    <w:name w:val="Подзаголовок1"/>
    <w:basedOn w:val="a5"/>
    <w:uiPriority w:val="99"/>
    <w:rsid w:val="00C93CFB"/>
    <w:pPr>
      <w:widowControl/>
      <w:autoSpaceDE/>
      <w:autoSpaceDN/>
      <w:adjustRightInd/>
      <w:spacing w:before="100" w:beforeAutospacing="1" w:after="100" w:afterAutospacing="1"/>
    </w:pPr>
  </w:style>
  <w:style w:type="paragraph" w:customStyle="1" w:styleId="1d">
    <w:name w:val="Название объекта1"/>
    <w:basedOn w:val="a5"/>
    <w:uiPriority w:val="99"/>
    <w:rsid w:val="00C93CFB"/>
    <w:pPr>
      <w:widowControl/>
      <w:autoSpaceDE/>
      <w:autoSpaceDN/>
      <w:adjustRightInd/>
      <w:spacing w:before="100" w:beforeAutospacing="1" w:after="100" w:afterAutospacing="1"/>
    </w:pPr>
  </w:style>
  <w:style w:type="paragraph" w:customStyle="1" w:styleId="parameter">
    <w:name w:val="parameter"/>
    <w:basedOn w:val="a5"/>
    <w:uiPriority w:val="99"/>
    <w:rsid w:val="00C93CFB"/>
    <w:pPr>
      <w:widowControl/>
      <w:autoSpaceDE/>
      <w:autoSpaceDN/>
      <w:adjustRightInd/>
      <w:spacing w:before="100" w:beforeAutospacing="1" w:after="100" w:afterAutospacing="1"/>
    </w:pPr>
  </w:style>
  <w:style w:type="paragraph" w:customStyle="1" w:styleId="parametervalue">
    <w:name w:val="parametervalue"/>
    <w:basedOn w:val="a5"/>
    <w:uiPriority w:val="99"/>
    <w:rsid w:val="00C93CFB"/>
    <w:pPr>
      <w:widowControl/>
      <w:autoSpaceDE/>
      <w:autoSpaceDN/>
      <w:adjustRightInd/>
      <w:spacing w:before="100" w:beforeAutospacing="1" w:after="100" w:afterAutospacing="1"/>
    </w:pPr>
  </w:style>
  <w:style w:type="character" w:styleId="affff">
    <w:name w:val="Book Title"/>
    <w:basedOn w:val="a6"/>
    <w:uiPriority w:val="33"/>
    <w:qFormat/>
    <w:rsid w:val="00C93CFB"/>
    <w:rPr>
      <w:b/>
      <w:bCs/>
      <w:smallCaps/>
      <w:spacing w:val="5"/>
    </w:rPr>
  </w:style>
  <w:style w:type="character" w:customStyle="1" w:styleId="affff0">
    <w:name w:val="Основной текст_"/>
    <w:basedOn w:val="a6"/>
    <w:link w:val="43"/>
    <w:locked/>
    <w:rsid w:val="00594833"/>
    <w:rPr>
      <w:rFonts w:ascii="Times New Roman" w:eastAsia="Times New Roman" w:hAnsi="Times New Roman" w:cs="Times New Roman"/>
      <w:sz w:val="21"/>
      <w:szCs w:val="21"/>
      <w:shd w:val="clear" w:color="auto" w:fill="FFFFFF"/>
    </w:rPr>
  </w:style>
  <w:style w:type="paragraph" w:customStyle="1" w:styleId="43">
    <w:name w:val="Основной текст4"/>
    <w:basedOn w:val="a5"/>
    <w:link w:val="affff0"/>
    <w:rsid w:val="00594833"/>
    <w:pPr>
      <w:widowControl/>
      <w:shd w:val="clear" w:color="auto" w:fill="FFFFFF"/>
      <w:autoSpaceDE/>
      <w:autoSpaceDN/>
      <w:adjustRightInd/>
      <w:spacing w:before="360" w:after="540" w:line="0" w:lineRule="atLeast"/>
      <w:ind w:hanging="840"/>
      <w:jc w:val="both"/>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57774378">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56351240">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20985670">
      <w:bodyDiv w:val="1"/>
      <w:marLeft w:val="0"/>
      <w:marRight w:val="0"/>
      <w:marTop w:val="0"/>
      <w:marBottom w:val="0"/>
      <w:divBdr>
        <w:top w:val="none" w:sz="0" w:space="0" w:color="auto"/>
        <w:left w:val="none" w:sz="0" w:space="0" w:color="auto"/>
        <w:bottom w:val="none" w:sz="0" w:space="0" w:color="auto"/>
        <w:right w:val="none" w:sz="0" w:space="0" w:color="auto"/>
      </w:divBdr>
    </w:div>
    <w:div w:id="772240203">
      <w:bodyDiv w:val="1"/>
      <w:marLeft w:val="0"/>
      <w:marRight w:val="0"/>
      <w:marTop w:val="0"/>
      <w:marBottom w:val="0"/>
      <w:divBdr>
        <w:top w:val="none" w:sz="0" w:space="0" w:color="auto"/>
        <w:left w:val="none" w:sz="0" w:space="0" w:color="auto"/>
        <w:bottom w:val="none" w:sz="0" w:space="0" w:color="auto"/>
        <w:right w:val="none" w:sz="0" w:space="0" w:color="auto"/>
      </w:divBdr>
    </w:div>
    <w:div w:id="924536363">
      <w:bodyDiv w:val="1"/>
      <w:marLeft w:val="0"/>
      <w:marRight w:val="0"/>
      <w:marTop w:val="0"/>
      <w:marBottom w:val="0"/>
      <w:divBdr>
        <w:top w:val="none" w:sz="0" w:space="0" w:color="auto"/>
        <w:left w:val="none" w:sz="0" w:space="0" w:color="auto"/>
        <w:bottom w:val="none" w:sz="0" w:space="0" w:color="auto"/>
        <w:right w:val="none" w:sz="0" w:space="0" w:color="auto"/>
      </w:divBdr>
    </w:div>
    <w:div w:id="1135875569">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__________.ru"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hyperlink" Target="http://www.ensb.tomsk.ru" TargetMode="External"/><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147CF-8C4C-46B6-97CE-BE75CC717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109</Pages>
  <Words>28462</Words>
  <Characters>162234</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хоккейной формы для нужд ПАО «Томскэнергосбыт»</dc:creator>
  <cp:lastModifiedBy>Анна Сергеевна Топонова</cp:lastModifiedBy>
  <cp:revision>11</cp:revision>
  <cp:lastPrinted>2015-08-19T09:58:00Z</cp:lastPrinted>
  <dcterms:created xsi:type="dcterms:W3CDTF">2015-08-18T09:42:00Z</dcterms:created>
  <dcterms:modified xsi:type="dcterms:W3CDTF">2015-10-15T15:42:00Z</dcterms:modified>
</cp:coreProperties>
</file>