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EB5" w:rsidRPr="00231EE0" w:rsidRDefault="00FE6EB5" w:rsidP="00FE6EB5">
      <w:pPr>
        <w:widowControl w:val="0"/>
        <w:autoSpaceDE w:val="0"/>
        <w:autoSpaceDN w:val="0"/>
        <w:spacing w:after="0" w:line="240" w:lineRule="auto"/>
        <w:ind w:left="567"/>
        <w:jc w:val="center"/>
        <w:rPr>
          <w:rFonts w:ascii="Times New Roman" w:eastAsia="Times New Roman" w:hAnsi="Times New Roman" w:cs="Times New Roman"/>
          <w:b/>
          <w:bCs/>
          <w:color w:val="000000"/>
          <w:lang w:eastAsia="ru-RU"/>
        </w:rPr>
      </w:pPr>
      <w:r w:rsidRPr="00231EE0">
        <w:rPr>
          <w:rFonts w:ascii="Times New Roman" w:eastAsia="Times New Roman" w:hAnsi="Times New Roman" w:cs="Times New Roman"/>
          <w:b/>
          <w:bCs/>
          <w:color w:val="000000"/>
          <w:lang w:eastAsia="ru-RU"/>
        </w:rPr>
        <w:t>Договор поставки № _________</w:t>
      </w:r>
    </w:p>
    <w:p w:rsidR="00FE6EB5" w:rsidRPr="00231EE0" w:rsidRDefault="00FE6EB5" w:rsidP="00FE6EB5">
      <w:pPr>
        <w:widowControl w:val="0"/>
        <w:shd w:val="clear" w:color="auto" w:fill="FFFFFF"/>
        <w:autoSpaceDE w:val="0"/>
        <w:autoSpaceDN w:val="0"/>
        <w:spacing w:after="0" w:line="240" w:lineRule="auto"/>
        <w:ind w:left="180"/>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г. Томск</w:t>
      </w:r>
      <w:r w:rsidRPr="00231EE0">
        <w:rPr>
          <w:rFonts w:ascii="Times New Roman" w:eastAsia="Times New Roman" w:hAnsi="Times New Roman" w:cs="Times New Roman"/>
          <w:color w:val="000000"/>
          <w:lang w:eastAsia="ru-RU"/>
        </w:rPr>
        <w:tab/>
      </w:r>
      <w:r w:rsidRPr="00231EE0">
        <w:rPr>
          <w:rFonts w:ascii="Times New Roman" w:eastAsia="Times New Roman" w:hAnsi="Times New Roman" w:cs="Times New Roman"/>
          <w:color w:val="000000"/>
          <w:lang w:eastAsia="ru-RU"/>
        </w:rPr>
        <w:tab/>
      </w:r>
      <w:r w:rsidRPr="00231EE0">
        <w:rPr>
          <w:rFonts w:ascii="Times New Roman" w:eastAsia="Times New Roman" w:hAnsi="Times New Roman" w:cs="Times New Roman"/>
          <w:color w:val="000000"/>
          <w:lang w:eastAsia="ru-RU"/>
        </w:rPr>
        <w:tab/>
      </w:r>
      <w:r w:rsidRPr="00231EE0">
        <w:rPr>
          <w:rFonts w:ascii="Times New Roman" w:eastAsia="Times New Roman" w:hAnsi="Times New Roman" w:cs="Times New Roman"/>
          <w:color w:val="000000"/>
          <w:lang w:eastAsia="ru-RU"/>
        </w:rPr>
        <w:tab/>
        <w:t xml:space="preserve">             </w:t>
      </w:r>
      <w:r w:rsidRPr="00231EE0">
        <w:rPr>
          <w:rFonts w:ascii="Times New Roman" w:eastAsia="Times New Roman" w:hAnsi="Times New Roman" w:cs="Times New Roman"/>
          <w:color w:val="000000"/>
          <w:lang w:eastAsia="ru-RU"/>
        </w:rPr>
        <w:tab/>
        <w:t xml:space="preserve">                                    «___» __________ 20__ г.</w:t>
      </w:r>
    </w:p>
    <w:p w:rsidR="00FE6EB5" w:rsidRPr="00231EE0" w:rsidRDefault="00FE6EB5" w:rsidP="00FE6EB5">
      <w:pPr>
        <w:widowControl w:val="0"/>
        <w:shd w:val="clear" w:color="auto" w:fill="FFFFFF"/>
        <w:autoSpaceDE w:val="0"/>
        <w:autoSpaceDN w:val="0"/>
        <w:spacing w:after="0" w:line="240" w:lineRule="auto"/>
        <w:ind w:left="273"/>
        <w:jc w:val="both"/>
        <w:rPr>
          <w:rFonts w:ascii="Times New Roman" w:eastAsia="Times New Roman" w:hAnsi="Times New Roman" w:cs="Times New Roman"/>
          <w:color w:val="000000"/>
          <w:lang w:eastAsia="ru-RU"/>
        </w:rPr>
      </w:pPr>
    </w:p>
    <w:p w:rsidR="00FE6EB5" w:rsidRPr="00231EE0" w:rsidRDefault="00FE6EB5" w:rsidP="00FE6EB5">
      <w:pPr>
        <w:widowControl w:val="0"/>
        <w:shd w:val="clear" w:color="auto" w:fill="FFFFFF"/>
        <w:autoSpaceDE w:val="0"/>
        <w:autoSpaceDN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134476">
        <w:rPr>
          <w:rFonts w:ascii="Times New Roman" w:eastAsia="Times New Roman" w:hAnsi="Times New Roman" w:cs="Times New Roman"/>
          <w:b/>
          <w:color w:val="000000"/>
          <w:lang w:eastAsia="ru-RU"/>
        </w:rPr>
        <w:t xml:space="preserve">Публичное акционерное общество «Томская </w:t>
      </w:r>
      <w:proofErr w:type="spellStart"/>
      <w:r w:rsidRPr="00134476">
        <w:rPr>
          <w:rFonts w:ascii="Times New Roman" w:eastAsia="Times New Roman" w:hAnsi="Times New Roman" w:cs="Times New Roman"/>
          <w:b/>
          <w:color w:val="000000"/>
          <w:lang w:eastAsia="ru-RU"/>
        </w:rPr>
        <w:t>энергосбытовая</w:t>
      </w:r>
      <w:proofErr w:type="spellEnd"/>
      <w:r w:rsidRPr="00134476">
        <w:rPr>
          <w:rFonts w:ascii="Times New Roman" w:eastAsia="Times New Roman" w:hAnsi="Times New Roman" w:cs="Times New Roman"/>
          <w:b/>
          <w:color w:val="000000"/>
          <w:lang w:eastAsia="ru-RU"/>
        </w:rPr>
        <w:t xml:space="preserve"> компания» (ПАО «</w:t>
      </w:r>
      <w:proofErr w:type="spellStart"/>
      <w:r w:rsidRPr="00134476">
        <w:rPr>
          <w:rFonts w:ascii="Times New Roman" w:eastAsia="Times New Roman" w:hAnsi="Times New Roman" w:cs="Times New Roman"/>
          <w:b/>
          <w:color w:val="000000"/>
          <w:lang w:eastAsia="ru-RU"/>
        </w:rPr>
        <w:t>Томскэнергосбыт</w:t>
      </w:r>
      <w:proofErr w:type="spellEnd"/>
      <w:r w:rsidRPr="00134476">
        <w:rPr>
          <w:rFonts w:ascii="Times New Roman" w:eastAsia="Times New Roman" w:hAnsi="Times New Roman" w:cs="Times New Roman"/>
          <w:b/>
          <w:color w:val="000000"/>
          <w:lang w:eastAsia="ru-RU"/>
        </w:rPr>
        <w:t>»),</w:t>
      </w:r>
      <w:r>
        <w:rPr>
          <w:rFonts w:ascii="Times New Roman" w:eastAsia="Times New Roman" w:hAnsi="Times New Roman" w:cs="Times New Roman"/>
          <w:color w:val="000000"/>
          <w:lang w:eastAsia="ru-RU"/>
        </w:rPr>
        <w:t xml:space="preserve"> </w:t>
      </w:r>
      <w:r w:rsidRPr="00231EE0">
        <w:rPr>
          <w:rFonts w:ascii="Times New Roman" w:eastAsia="Times New Roman" w:hAnsi="Times New Roman" w:cs="Times New Roman"/>
          <w:color w:val="000000"/>
          <w:lang w:eastAsia="ru-RU"/>
        </w:rPr>
        <w:t xml:space="preserve">именуемое в дальнейшем </w:t>
      </w:r>
      <w:r w:rsidRPr="00134476">
        <w:rPr>
          <w:rFonts w:ascii="Times New Roman" w:eastAsia="Times New Roman" w:hAnsi="Times New Roman" w:cs="Times New Roman"/>
          <w:b/>
          <w:color w:val="000000"/>
          <w:lang w:eastAsia="ru-RU"/>
        </w:rPr>
        <w:t>«Покупатель»,</w:t>
      </w:r>
      <w:r w:rsidRPr="00231EE0">
        <w:rPr>
          <w:rFonts w:ascii="Times New Roman" w:eastAsia="Times New Roman" w:hAnsi="Times New Roman" w:cs="Times New Roman"/>
          <w:color w:val="000000"/>
          <w:lang w:eastAsia="ru-RU"/>
        </w:rPr>
        <w:t xml:space="preserve"> в лице Генерального директора Кодина Александра Викторовича, действующего на основании Устава, с одной стороны и</w:t>
      </w:r>
    </w:p>
    <w:p w:rsidR="00FE6EB5" w:rsidRPr="00231EE0" w:rsidRDefault="00FE6EB5" w:rsidP="00FE6EB5">
      <w:pPr>
        <w:widowControl w:val="0"/>
        <w:shd w:val="clear" w:color="auto" w:fill="FFFFFF"/>
        <w:autoSpaceDE w:val="0"/>
        <w:autoSpaceDN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proofErr w:type="gramStart"/>
      <w:r>
        <w:rPr>
          <w:rFonts w:ascii="Times New Roman" w:eastAsia="Times New Roman" w:hAnsi="Times New Roman" w:cs="Times New Roman"/>
          <w:color w:val="000000"/>
          <w:lang w:eastAsia="ru-RU"/>
        </w:rPr>
        <w:t>_______________________________</w:t>
      </w:r>
      <w:r w:rsidRPr="00231EE0">
        <w:rPr>
          <w:rFonts w:ascii="Times New Roman" w:eastAsia="Times New Roman" w:hAnsi="Times New Roman" w:cs="Times New Roman"/>
          <w:color w:val="000000"/>
          <w:lang w:eastAsia="ru-RU"/>
        </w:rPr>
        <w:t xml:space="preserve">именуемое в дальнейшем </w:t>
      </w:r>
      <w:r w:rsidRPr="00134476">
        <w:rPr>
          <w:rFonts w:ascii="Times New Roman" w:eastAsia="Times New Roman" w:hAnsi="Times New Roman" w:cs="Times New Roman"/>
          <w:b/>
          <w:color w:val="000000"/>
          <w:lang w:eastAsia="ru-RU"/>
        </w:rPr>
        <w:t>«Поставщик»,</w:t>
      </w:r>
      <w:r w:rsidRPr="00231EE0">
        <w:rPr>
          <w:rFonts w:ascii="Times New Roman" w:eastAsia="Times New Roman" w:hAnsi="Times New Roman" w:cs="Times New Roman"/>
          <w:color w:val="000000"/>
          <w:lang w:eastAsia="ru-RU"/>
        </w:rPr>
        <w:t xml:space="preserve"> в лице</w:t>
      </w:r>
      <w:r>
        <w:rPr>
          <w:rFonts w:ascii="Times New Roman" w:eastAsia="Times New Roman" w:hAnsi="Times New Roman" w:cs="Times New Roman"/>
          <w:color w:val="000000"/>
          <w:lang w:eastAsia="ru-RU"/>
        </w:rPr>
        <w:t>______________________</w:t>
      </w:r>
      <w:r w:rsidRPr="00231EE0">
        <w:rPr>
          <w:rFonts w:ascii="Times New Roman" w:eastAsia="Times New Roman" w:hAnsi="Times New Roman" w:cs="Times New Roman"/>
          <w:color w:val="000000"/>
          <w:lang w:eastAsia="ru-RU"/>
        </w:rPr>
        <w:t>, действ</w:t>
      </w:r>
      <w:r>
        <w:rPr>
          <w:rFonts w:ascii="Times New Roman" w:eastAsia="Times New Roman" w:hAnsi="Times New Roman" w:cs="Times New Roman"/>
          <w:color w:val="000000"/>
          <w:lang w:eastAsia="ru-RU"/>
        </w:rPr>
        <w:t>ующего на основании_________</w:t>
      </w:r>
      <w:r w:rsidRPr="00231EE0">
        <w:rPr>
          <w:rFonts w:ascii="Times New Roman" w:eastAsia="Times New Roman" w:hAnsi="Times New Roman" w:cs="Times New Roman"/>
          <w:color w:val="000000"/>
          <w:lang w:eastAsia="ru-RU"/>
        </w:rPr>
        <w:t>, с другой стороны, совместно именуемые «Стороны», заключили настоящий Договор о нижеследующем:</w:t>
      </w:r>
      <w:proofErr w:type="gramEnd"/>
    </w:p>
    <w:p w:rsidR="00FE6EB5" w:rsidRDefault="00FE6EB5" w:rsidP="00FE6EB5">
      <w:pPr>
        <w:widowControl w:val="0"/>
        <w:shd w:val="clear" w:color="auto" w:fill="FFFFFF"/>
        <w:autoSpaceDE w:val="0"/>
        <w:autoSpaceDN w:val="0"/>
        <w:spacing w:after="0" w:line="240" w:lineRule="auto"/>
        <w:rPr>
          <w:rFonts w:ascii="Times New Roman" w:eastAsia="Times New Roman" w:hAnsi="Times New Roman" w:cs="Times New Roman"/>
          <w:color w:val="000000"/>
          <w:sz w:val="16"/>
          <w:szCs w:val="16"/>
          <w:lang w:eastAsia="ru-RU"/>
        </w:rPr>
      </w:pPr>
    </w:p>
    <w:p w:rsidR="00FE6EB5" w:rsidRPr="00AE4DC3" w:rsidRDefault="00FE6EB5" w:rsidP="00FE6EB5">
      <w:pPr>
        <w:widowControl w:val="0"/>
        <w:numPr>
          <w:ilvl w:val="0"/>
          <w:numId w:val="3"/>
        </w:numPr>
        <w:shd w:val="clear" w:color="auto" w:fill="FFFFFF"/>
        <w:autoSpaceDE w:val="0"/>
        <w:autoSpaceDN w:val="0"/>
        <w:spacing w:after="0" w:line="240" w:lineRule="auto"/>
        <w:ind w:left="0" w:firstLine="0"/>
        <w:jc w:val="center"/>
        <w:rPr>
          <w:rFonts w:ascii="Times New Roman" w:eastAsia="Times New Roman" w:hAnsi="Times New Roman" w:cs="Times New Roman"/>
          <w:b/>
          <w:bCs/>
          <w:color w:val="000000"/>
          <w:lang w:eastAsia="ru-RU"/>
        </w:rPr>
      </w:pPr>
      <w:r w:rsidRPr="00AE4DC3">
        <w:rPr>
          <w:rFonts w:ascii="Times New Roman" w:eastAsia="Times New Roman" w:hAnsi="Times New Roman" w:cs="Times New Roman"/>
          <w:b/>
          <w:bCs/>
          <w:color w:val="000000"/>
          <w:lang w:eastAsia="ru-RU"/>
        </w:rPr>
        <w:t>Предмет Договора</w:t>
      </w:r>
    </w:p>
    <w:p w:rsidR="00FE6EB5" w:rsidRPr="00AE4DC3" w:rsidRDefault="00FE6EB5" w:rsidP="00FE6EB5">
      <w:pPr>
        <w:widowControl w:val="0"/>
        <w:numPr>
          <w:ilvl w:val="1"/>
          <w:numId w:val="3"/>
        </w:numPr>
        <w:shd w:val="clear" w:color="auto" w:fill="FFFFFF"/>
        <w:tabs>
          <w:tab w:val="clear" w:pos="574"/>
          <w:tab w:val="left" w:pos="540"/>
          <w:tab w:val="num" w:pos="716"/>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bCs/>
          <w:lang w:eastAsia="ru-RU"/>
        </w:rPr>
        <w:t xml:space="preserve">В соответствии с Договором Поставщик обязуется передать Покупателю </w:t>
      </w:r>
      <w:r w:rsidRPr="00AE4DC3">
        <w:rPr>
          <w:rFonts w:ascii="Times New Roman" w:eastAsia="Times New Roman" w:hAnsi="Times New Roman" w:cs="Times New Roman"/>
          <w:b/>
          <w:bCs/>
          <w:lang w:eastAsia="ru-RU"/>
        </w:rPr>
        <w:t>хоккейную форму и спортивный инвентарь</w:t>
      </w:r>
      <w:r w:rsidRPr="00AE4DC3">
        <w:rPr>
          <w:rFonts w:ascii="Times New Roman" w:eastAsia="Times New Roman" w:hAnsi="Times New Roman" w:cs="Times New Roman"/>
          <w:bCs/>
          <w:lang w:eastAsia="ru-RU"/>
        </w:rPr>
        <w:t xml:space="preserve"> (далее - Товар) со всей необходимой документацией в порядке и на условиях, предусмотренных настоящим Договором и Приложениями к нему.</w:t>
      </w:r>
    </w:p>
    <w:p w:rsidR="00FE6EB5" w:rsidRPr="00AE4DC3" w:rsidRDefault="00FE6EB5" w:rsidP="00FE6EB5">
      <w:pPr>
        <w:widowControl w:val="0"/>
        <w:numPr>
          <w:ilvl w:val="1"/>
          <w:numId w:val="3"/>
        </w:numPr>
        <w:shd w:val="clear" w:color="auto" w:fill="FFFFFF"/>
        <w:tabs>
          <w:tab w:val="clear" w:pos="574"/>
          <w:tab w:val="left" w:pos="540"/>
          <w:tab w:val="num" w:pos="716"/>
        </w:tabs>
        <w:autoSpaceDE w:val="0"/>
        <w:autoSpaceDN w:val="0"/>
        <w:spacing w:after="0" w:line="240" w:lineRule="auto"/>
        <w:ind w:left="0" w:firstLine="0"/>
        <w:jc w:val="both"/>
        <w:rPr>
          <w:rFonts w:ascii="Times New Roman" w:eastAsia="Times New Roman" w:hAnsi="Times New Roman" w:cs="Times New Roman"/>
          <w:bCs/>
          <w:lang w:eastAsia="ru-RU"/>
        </w:rPr>
      </w:pPr>
      <w:r w:rsidRPr="00AE4DC3">
        <w:rPr>
          <w:rFonts w:ascii="Times New Roman" w:eastAsia="Times New Roman" w:hAnsi="Times New Roman" w:cs="Times New Roman"/>
          <w:bCs/>
          <w:lang w:eastAsia="ru-RU"/>
        </w:rPr>
        <w:t xml:space="preserve">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сертификаты качества (включая сертификат ГОСТ Р). </w:t>
      </w:r>
    </w:p>
    <w:p w:rsidR="00FE6EB5" w:rsidRPr="00AE4DC3" w:rsidRDefault="00FE6EB5" w:rsidP="00FE6EB5">
      <w:pPr>
        <w:widowControl w:val="0"/>
        <w:numPr>
          <w:ilvl w:val="1"/>
          <w:numId w:val="3"/>
        </w:numPr>
        <w:shd w:val="clear" w:color="auto" w:fill="FFFFFF"/>
        <w:tabs>
          <w:tab w:val="clear" w:pos="574"/>
          <w:tab w:val="left" w:pos="540"/>
          <w:tab w:val="num" w:pos="716"/>
        </w:tabs>
        <w:autoSpaceDE w:val="0"/>
        <w:autoSpaceDN w:val="0"/>
        <w:spacing w:after="0" w:line="240" w:lineRule="auto"/>
        <w:ind w:left="0" w:firstLine="0"/>
        <w:jc w:val="both"/>
        <w:rPr>
          <w:rFonts w:ascii="Times New Roman" w:eastAsia="Times New Roman" w:hAnsi="Times New Roman" w:cs="Times New Roman"/>
          <w:bCs/>
          <w:lang w:eastAsia="ru-RU"/>
        </w:rPr>
      </w:pPr>
      <w:r w:rsidRPr="00AE4DC3">
        <w:rPr>
          <w:rFonts w:ascii="Times New Roman" w:eastAsia="Times New Roman" w:hAnsi="Times New Roman" w:cs="Times New Roman"/>
          <w:bCs/>
          <w:lang w:eastAsia="ru-RU"/>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FE6EB5" w:rsidRPr="00AE4DC3" w:rsidRDefault="00FE6EB5" w:rsidP="00FE6EB5">
      <w:pPr>
        <w:widowControl w:val="0"/>
        <w:numPr>
          <w:ilvl w:val="1"/>
          <w:numId w:val="3"/>
        </w:numPr>
        <w:shd w:val="clear" w:color="auto" w:fill="FFFFFF"/>
        <w:tabs>
          <w:tab w:val="clear" w:pos="574"/>
          <w:tab w:val="left" w:pos="540"/>
          <w:tab w:val="num" w:pos="716"/>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bCs/>
          <w:lang w:eastAsia="ru-RU"/>
        </w:rPr>
        <w:t>Покупатель обязуется принять и оплатить Товар на условиях настоящего Договора.</w:t>
      </w:r>
    </w:p>
    <w:p w:rsidR="00FE6EB5" w:rsidRPr="00AE4DC3" w:rsidRDefault="00FE6EB5" w:rsidP="00FE6EB5">
      <w:pPr>
        <w:widowControl w:val="0"/>
        <w:numPr>
          <w:ilvl w:val="1"/>
          <w:numId w:val="3"/>
        </w:numPr>
        <w:shd w:val="clear" w:color="auto" w:fill="FFFFFF"/>
        <w:tabs>
          <w:tab w:val="clear" w:pos="574"/>
          <w:tab w:val="left" w:pos="540"/>
          <w:tab w:val="num" w:pos="716"/>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 xml:space="preserve">Конкретные условия поставки, сроки поставки, ассортимент и количество поставляемого Товара определяется в </w:t>
      </w:r>
      <w:r w:rsidRPr="00AE4DC3">
        <w:rPr>
          <w:rFonts w:ascii="Times New Roman" w:eastAsia="Times New Roman" w:hAnsi="Times New Roman" w:cs="Times New Roman"/>
          <w:b/>
          <w:color w:val="000000"/>
          <w:lang w:eastAsia="ru-RU"/>
        </w:rPr>
        <w:t>Приложении № 1 (Спецификация)</w:t>
      </w:r>
      <w:r w:rsidRPr="00AE4DC3">
        <w:rPr>
          <w:rFonts w:ascii="Times New Roman" w:eastAsia="Times New Roman" w:hAnsi="Times New Roman" w:cs="Times New Roman"/>
          <w:color w:val="000000"/>
          <w:lang w:eastAsia="ru-RU"/>
        </w:rPr>
        <w:t xml:space="preserve"> к настоящему Договору, </w:t>
      </w:r>
    </w:p>
    <w:p w:rsidR="00AE4DC3" w:rsidRPr="00AE4DC3" w:rsidRDefault="00AE4DC3" w:rsidP="00FE6EB5">
      <w:pPr>
        <w:widowControl w:val="0"/>
        <w:shd w:val="clear" w:color="auto" w:fill="FFFFFF"/>
        <w:autoSpaceDE w:val="0"/>
        <w:autoSpaceDN w:val="0"/>
        <w:spacing w:after="0" w:line="240" w:lineRule="auto"/>
        <w:jc w:val="both"/>
        <w:rPr>
          <w:rFonts w:ascii="Times New Roman" w:eastAsia="Times New Roman" w:hAnsi="Times New Roman" w:cs="Times New Roman"/>
          <w:color w:val="000000"/>
          <w:lang w:eastAsia="ru-RU"/>
        </w:rPr>
      </w:pPr>
    </w:p>
    <w:p w:rsidR="00FE6EB5" w:rsidRPr="00AE4DC3" w:rsidRDefault="00FE6EB5" w:rsidP="00FE6EB5">
      <w:pPr>
        <w:widowControl w:val="0"/>
        <w:numPr>
          <w:ilvl w:val="0"/>
          <w:numId w:val="3"/>
        </w:numPr>
        <w:shd w:val="clear" w:color="auto" w:fill="FFFFFF"/>
        <w:autoSpaceDE w:val="0"/>
        <w:autoSpaceDN w:val="0"/>
        <w:spacing w:after="0" w:line="240" w:lineRule="auto"/>
        <w:ind w:left="0" w:firstLine="0"/>
        <w:jc w:val="center"/>
        <w:rPr>
          <w:rFonts w:ascii="Times New Roman" w:eastAsia="Times New Roman" w:hAnsi="Times New Roman" w:cs="Times New Roman"/>
          <w:b/>
          <w:color w:val="000000"/>
          <w:lang w:eastAsia="ru-RU"/>
        </w:rPr>
      </w:pPr>
      <w:r w:rsidRPr="00AE4DC3">
        <w:rPr>
          <w:rFonts w:ascii="Times New Roman" w:eastAsia="Times New Roman" w:hAnsi="Times New Roman" w:cs="Times New Roman"/>
          <w:b/>
          <w:color w:val="000000"/>
          <w:lang w:eastAsia="ru-RU"/>
        </w:rPr>
        <w:t>Сумма Договора и порядок оплаты</w:t>
      </w:r>
    </w:p>
    <w:p w:rsidR="00FE6EB5" w:rsidRPr="00AE4DC3" w:rsidRDefault="00FE6EB5" w:rsidP="00FE6EB5">
      <w:pPr>
        <w:widowControl w:val="0"/>
        <w:shd w:val="clear" w:color="auto" w:fill="FFFFFF"/>
        <w:tabs>
          <w:tab w:val="num" w:pos="720"/>
        </w:tabs>
        <w:autoSpaceDE w:val="0"/>
        <w:autoSpaceDN w:val="0"/>
        <w:spacing w:after="0" w:line="240" w:lineRule="auto"/>
        <w:jc w:val="both"/>
        <w:rPr>
          <w:rFonts w:ascii="Times New Roman" w:eastAsia="Times New Roman" w:hAnsi="Times New Roman" w:cs="Times New Roman"/>
          <w:b/>
          <w:color w:val="000000"/>
          <w:lang w:eastAsia="ru-RU"/>
        </w:rPr>
      </w:pPr>
      <w:r w:rsidRPr="00AE4DC3">
        <w:rPr>
          <w:rFonts w:ascii="Times New Roman" w:eastAsia="Times New Roman" w:hAnsi="Times New Roman" w:cs="Times New Roman"/>
          <w:color w:val="000000"/>
          <w:lang w:eastAsia="ru-RU"/>
        </w:rPr>
        <w:t xml:space="preserve"> 2.1 Стоимость товара поставляемого по настоящему Договору (далее – Сумма договора) составляет  ______________ (_______________________) рублей, в том числе НДС 18%_____________________.</w:t>
      </w:r>
    </w:p>
    <w:p w:rsidR="00FE6EB5" w:rsidRPr="00AE4DC3" w:rsidRDefault="00FE6EB5" w:rsidP="00FE6EB5">
      <w:pPr>
        <w:widowControl w:val="0"/>
        <w:shd w:val="clear" w:color="auto" w:fill="FFFFFF"/>
        <w:tabs>
          <w:tab w:val="num" w:pos="792"/>
        </w:tabs>
        <w:autoSpaceDE w:val="0"/>
        <w:autoSpaceDN w:val="0"/>
        <w:spacing w:after="0" w:line="240" w:lineRule="auto"/>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2.2  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w:t>
      </w:r>
      <w:proofErr w:type="gramStart"/>
      <w:r w:rsidRPr="00AE4DC3">
        <w:rPr>
          <w:rFonts w:ascii="Times New Roman" w:eastAsia="Times New Roman" w:hAnsi="Times New Roman" w:cs="Times New Roman"/>
          <w:color w:val="000000"/>
          <w:lang w:eastAsia="ru-RU"/>
        </w:rPr>
        <w:t>дств с к</w:t>
      </w:r>
      <w:proofErr w:type="gramEnd"/>
      <w:r w:rsidRPr="00AE4DC3">
        <w:rPr>
          <w:rFonts w:ascii="Times New Roman" w:eastAsia="Times New Roman" w:hAnsi="Times New Roman" w:cs="Times New Roman"/>
          <w:color w:val="000000"/>
          <w:lang w:eastAsia="ru-RU"/>
        </w:rPr>
        <w:t>орреспондентского счета банка, обслуживающего расчетный счет  Покупателя.</w:t>
      </w:r>
    </w:p>
    <w:p w:rsidR="00FE6EB5" w:rsidRPr="00AE4DC3" w:rsidRDefault="00FE6EB5" w:rsidP="00FE6EB5">
      <w:pPr>
        <w:widowControl w:val="0"/>
        <w:shd w:val="clear" w:color="auto" w:fill="FFFFFF"/>
        <w:tabs>
          <w:tab w:val="num" w:pos="792"/>
        </w:tabs>
        <w:autoSpaceDE w:val="0"/>
        <w:autoSpaceDN w:val="0"/>
        <w:spacing w:after="0" w:line="240" w:lineRule="auto"/>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 xml:space="preserve">2.3  Сумма Договора  включает в себя стоимость Товара, </w:t>
      </w:r>
      <w:r w:rsidRPr="00AE4DC3">
        <w:rPr>
          <w:rFonts w:ascii="Times New Roman" w:eastAsia="Times New Roman" w:hAnsi="Times New Roman" w:cs="Times New Roman"/>
          <w:lang w:eastAsia="ru-RU"/>
        </w:rPr>
        <w:t xml:space="preserve">затраты Поставщика по доставке Товара  Покупателю до склада  по адресу: г. Томск, ул. Котовского,19 </w:t>
      </w:r>
      <w:r w:rsidRPr="00AE4DC3">
        <w:rPr>
          <w:rFonts w:ascii="Times New Roman" w:eastAsia="Times New Roman" w:hAnsi="Times New Roman" w:cs="Times New Roman"/>
          <w:color w:val="000000"/>
          <w:lang w:eastAsia="ru-RU"/>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AE4DC3">
        <w:rPr>
          <w:rFonts w:ascii="Times New Roman" w:eastAsia="Times New Roman" w:hAnsi="Times New Roman" w:cs="Times New Roman"/>
          <w:lang w:eastAsia="ru-RU"/>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AE4DC3">
        <w:rPr>
          <w:rFonts w:ascii="Times New Roman" w:eastAsia="Times New Roman" w:hAnsi="Times New Roman" w:cs="Times New Roman"/>
          <w:color w:val="000000"/>
          <w:lang w:eastAsia="ru-RU"/>
        </w:rPr>
        <w:t>Сумма Договора является фиксированной и не подлежит изменению в течение срока действия настоящего Договора.</w:t>
      </w:r>
    </w:p>
    <w:p w:rsidR="009324FA" w:rsidRPr="00AE4DC3" w:rsidRDefault="009324FA" w:rsidP="009324FA">
      <w:pPr>
        <w:widowControl w:val="0"/>
        <w:numPr>
          <w:ilvl w:val="1"/>
          <w:numId w:val="9"/>
        </w:numPr>
        <w:shd w:val="clear" w:color="auto" w:fill="FFFFFF"/>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Расчеты по настоящему Договору осуществляются в следующем порядке:</w:t>
      </w:r>
    </w:p>
    <w:p w:rsidR="009324FA" w:rsidRPr="00AE4DC3" w:rsidRDefault="009324FA" w:rsidP="009324FA">
      <w:pPr>
        <w:widowControl w:val="0"/>
        <w:numPr>
          <w:ilvl w:val="0"/>
          <w:numId w:val="5"/>
        </w:numPr>
        <w:shd w:val="clear" w:color="auto" w:fill="FFFFFF"/>
        <w:autoSpaceDE w:val="0"/>
        <w:autoSpaceDN w:val="0"/>
        <w:spacing w:after="0" w:line="240" w:lineRule="auto"/>
        <w:ind w:left="0" w:firstLine="0"/>
        <w:jc w:val="both"/>
        <w:rPr>
          <w:rFonts w:ascii="Times New Roman" w:eastAsia="Times New Roman" w:hAnsi="Times New Roman" w:cs="Times New Roman"/>
          <w:vanish/>
          <w:lang w:eastAsia="ru-RU"/>
        </w:rPr>
      </w:pPr>
    </w:p>
    <w:p w:rsidR="009324FA" w:rsidRPr="00AE4DC3" w:rsidRDefault="009324FA" w:rsidP="009324FA">
      <w:pPr>
        <w:widowControl w:val="0"/>
        <w:numPr>
          <w:ilvl w:val="0"/>
          <w:numId w:val="5"/>
        </w:numPr>
        <w:shd w:val="clear" w:color="auto" w:fill="FFFFFF"/>
        <w:autoSpaceDE w:val="0"/>
        <w:autoSpaceDN w:val="0"/>
        <w:spacing w:after="0" w:line="240" w:lineRule="auto"/>
        <w:ind w:left="0" w:firstLine="0"/>
        <w:jc w:val="both"/>
        <w:rPr>
          <w:rFonts w:ascii="Times New Roman" w:eastAsia="Times New Roman" w:hAnsi="Times New Roman" w:cs="Times New Roman"/>
          <w:vanish/>
          <w:lang w:eastAsia="ru-RU"/>
        </w:rPr>
      </w:pPr>
    </w:p>
    <w:p w:rsidR="009324FA" w:rsidRPr="00AE4DC3" w:rsidRDefault="009324FA" w:rsidP="009324FA">
      <w:pPr>
        <w:widowControl w:val="0"/>
        <w:numPr>
          <w:ilvl w:val="1"/>
          <w:numId w:val="5"/>
        </w:numPr>
        <w:shd w:val="clear" w:color="auto" w:fill="FFFFFF"/>
        <w:autoSpaceDE w:val="0"/>
        <w:autoSpaceDN w:val="0"/>
        <w:spacing w:after="0" w:line="240" w:lineRule="auto"/>
        <w:ind w:left="0" w:firstLine="0"/>
        <w:jc w:val="both"/>
        <w:rPr>
          <w:rFonts w:ascii="Times New Roman" w:eastAsia="Times New Roman" w:hAnsi="Times New Roman" w:cs="Times New Roman"/>
          <w:vanish/>
          <w:lang w:eastAsia="ru-RU"/>
        </w:rPr>
      </w:pPr>
    </w:p>
    <w:p w:rsidR="009324FA" w:rsidRPr="00AE4DC3" w:rsidRDefault="009324FA" w:rsidP="009324FA">
      <w:pPr>
        <w:widowControl w:val="0"/>
        <w:numPr>
          <w:ilvl w:val="2"/>
          <w:numId w:val="10"/>
        </w:numPr>
        <w:shd w:val="clear" w:color="auto" w:fill="FFFFFF"/>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lang w:eastAsia="ru-RU"/>
        </w:rPr>
        <w:t xml:space="preserve">100 % (сто процентов) Суммы Договора, указанной в  п.2.1 настоящего Договора, оплачивается в течение 30 (Тридцати) календарных дней от даты поставки Товара и его принятия Покупателем с подписанием Товарной накладной </w:t>
      </w:r>
      <w:r w:rsidRPr="00AE4DC3">
        <w:rPr>
          <w:rFonts w:ascii="Times New Roman" w:eastAsia="Times New Roman" w:hAnsi="Times New Roman" w:cs="Times New Roman"/>
          <w:color w:val="000000"/>
          <w:lang w:eastAsia="ru-RU"/>
        </w:rPr>
        <w:t>унифицированной</w:t>
      </w:r>
      <w:r w:rsidRPr="00AE4DC3">
        <w:rPr>
          <w:rFonts w:ascii="Times New Roman" w:eastAsia="Times New Roman" w:hAnsi="Times New Roman" w:cs="Times New Roman"/>
          <w:lang w:eastAsia="ru-RU"/>
        </w:rPr>
        <w:t xml:space="preserve"> формы ТОРГ-12 и при условии предоставления Поставщиком Покупателю всех следующих надлежаще оформленных документов:</w:t>
      </w:r>
    </w:p>
    <w:p w:rsidR="009324FA" w:rsidRPr="00AE4DC3" w:rsidRDefault="009324FA" w:rsidP="009324FA">
      <w:pPr>
        <w:widowControl w:val="0"/>
        <w:tabs>
          <w:tab w:val="left" w:pos="90"/>
        </w:tabs>
        <w:autoSpaceDE w:val="0"/>
        <w:autoSpaceDN w:val="0"/>
        <w:adjustRightInd w:val="0"/>
        <w:spacing w:after="0" w:line="240" w:lineRule="auto"/>
        <w:jc w:val="both"/>
        <w:rPr>
          <w:rFonts w:ascii="Times New Roman" w:eastAsia="Times New Roman" w:hAnsi="Times New Roman" w:cs="Times New Roman"/>
          <w:lang w:eastAsia="ru-RU"/>
        </w:rPr>
      </w:pPr>
      <w:r w:rsidRPr="00AE4DC3">
        <w:rPr>
          <w:rFonts w:ascii="Times New Roman" w:eastAsia="Times New Roman" w:hAnsi="Times New Roman" w:cs="Times New Roman"/>
          <w:lang w:eastAsia="ru-RU"/>
        </w:rPr>
        <w:t>• Счет</w:t>
      </w:r>
      <w:proofErr w:type="gramStart"/>
      <w:r w:rsidRPr="00AE4DC3">
        <w:rPr>
          <w:rFonts w:ascii="Times New Roman" w:eastAsia="Times New Roman" w:hAnsi="Times New Roman" w:cs="Times New Roman"/>
          <w:lang w:eastAsia="ru-RU"/>
        </w:rPr>
        <w:t>а(</w:t>
      </w:r>
      <w:proofErr w:type="spellStart"/>
      <w:proofErr w:type="gramEnd"/>
      <w:r w:rsidRPr="00AE4DC3">
        <w:rPr>
          <w:rFonts w:ascii="Times New Roman" w:eastAsia="Times New Roman" w:hAnsi="Times New Roman" w:cs="Times New Roman"/>
          <w:lang w:eastAsia="ru-RU"/>
        </w:rPr>
        <w:t>ов</w:t>
      </w:r>
      <w:proofErr w:type="spellEnd"/>
      <w:r w:rsidRPr="00AE4DC3">
        <w:rPr>
          <w:rFonts w:ascii="Times New Roman" w:eastAsia="Times New Roman" w:hAnsi="Times New Roman" w:cs="Times New Roman"/>
          <w:lang w:eastAsia="ru-RU"/>
        </w:rPr>
        <w:t>)-фактуры;</w:t>
      </w:r>
    </w:p>
    <w:p w:rsidR="009324FA" w:rsidRPr="00AE4DC3" w:rsidRDefault="009324FA" w:rsidP="009324FA">
      <w:pPr>
        <w:widowControl w:val="0"/>
        <w:tabs>
          <w:tab w:val="left" w:pos="90"/>
        </w:tabs>
        <w:autoSpaceDE w:val="0"/>
        <w:autoSpaceDN w:val="0"/>
        <w:adjustRightInd w:val="0"/>
        <w:spacing w:after="0" w:line="240" w:lineRule="auto"/>
        <w:jc w:val="both"/>
        <w:rPr>
          <w:rFonts w:ascii="Times New Roman" w:eastAsia="Times New Roman" w:hAnsi="Times New Roman" w:cs="Times New Roman"/>
          <w:lang w:eastAsia="ru-RU"/>
        </w:rPr>
      </w:pPr>
      <w:r w:rsidRPr="00AE4DC3">
        <w:rPr>
          <w:rFonts w:ascii="Times New Roman" w:eastAsia="Times New Roman" w:hAnsi="Times New Roman" w:cs="Times New Roman"/>
          <w:lang w:eastAsia="ru-RU"/>
        </w:rPr>
        <w:t>• Счет</w:t>
      </w:r>
      <w:proofErr w:type="gramStart"/>
      <w:r w:rsidRPr="00AE4DC3">
        <w:rPr>
          <w:rFonts w:ascii="Times New Roman" w:eastAsia="Times New Roman" w:hAnsi="Times New Roman" w:cs="Times New Roman"/>
          <w:lang w:eastAsia="ru-RU"/>
        </w:rPr>
        <w:t>а(</w:t>
      </w:r>
      <w:proofErr w:type="spellStart"/>
      <w:proofErr w:type="gramEnd"/>
      <w:r w:rsidRPr="00AE4DC3">
        <w:rPr>
          <w:rFonts w:ascii="Times New Roman" w:eastAsia="Times New Roman" w:hAnsi="Times New Roman" w:cs="Times New Roman"/>
          <w:lang w:eastAsia="ru-RU"/>
        </w:rPr>
        <w:t>ов</w:t>
      </w:r>
      <w:proofErr w:type="spellEnd"/>
      <w:r w:rsidRPr="00AE4DC3">
        <w:rPr>
          <w:rFonts w:ascii="Times New Roman" w:eastAsia="Times New Roman" w:hAnsi="Times New Roman" w:cs="Times New Roman"/>
          <w:lang w:eastAsia="ru-RU"/>
        </w:rPr>
        <w:t>);</w:t>
      </w:r>
    </w:p>
    <w:p w:rsidR="009324FA" w:rsidRPr="00AE4DC3" w:rsidRDefault="009324FA" w:rsidP="009324FA">
      <w:pPr>
        <w:widowControl w:val="0"/>
        <w:tabs>
          <w:tab w:val="left" w:pos="90"/>
        </w:tabs>
        <w:autoSpaceDE w:val="0"/>
        <w:autoSpaceDN w:val="0"/>
        <w:adjustRightInd w:val="0"/>
        <w:spacing w:after="0" w:line="240" w:lineRule="auto"/>
        <w:jc w:val="both"/>
        <w:rPr>
          <w:rFonts w:ascii="Times New Roman" w:eastAsia="Times New Roman" w:hAnsi="Times New Roman" w:cs="Times New Roman"/>
          <w:lang w:eastAsia="ru-RU"/>
        </w:rPr>
      </w:pPr>
      <w:r w:rsidRPr="00AE4DC3">
        <w:rPr>
          <w:rFonts w:ascii="Times New Roman" w:eastAsia="Times New Roman" w:hAnsi="Times New Roman" w:cs="Times New Roman"/>
          <w:lang w:eastAsia="ru-RU"/>
        </w:rPr>
        <w:t>• Товарно</w:t>
      </w:r>
      <w:proofErr w:type="gramStart"/>
      <w:r w:rsidRPr="00AE4DC3">
        <w:rPr>
          <w:rFonts w:ascii="Times New Roman" w:eastAsia="Times New Roman" w:hAnsi="Times New Roman" w:cs="Times New Roman"/>
          <w:lang w:eastAsia="ru-RU"/>
        </w:rPr>
        <w:t>й(</w:t>
      </w:r>
      <w:proofErr w:type="spellStart"/>
      <w:proofErr w:type="gramEnd"/>
      <w:r w:rsidRPr="00AE4DC3">
        <w:rPr>
          <w:rFonts w:ascii="Times New Roman" w:eastAsia="Times New Roman" w:hAnsi="Times New Roman" w:cs="Times New Roman"/>
          <w:lang w:eastAsia="ru-RU"/>
        </w:rPr>
        <w:t>ых</w:t>
      </w:r>
      <w:proofErr w:type="spellEnd"/>
      <w:r w:rsidRPr="00AE4DC3">
        <w:rPr>
          <w:rFonts w:ascii="Times New Roman" w:eastAsia="Times New Roman" w:hAnsi="Times New Roman" w:cs="Times New Roman"/>
          <w:lang w:eastAsia="ru-RU"/>
        </w:rPr>
        <w:t>) накладной(</w:t>
      </w:r>
      <w:proofErr w:type="spellStart"/>
      <w:r w:rsidRPr="00AE4DC3">
        <w:rPr>
          <w:rFonts w:ascii="Times New Roman" w:eastAsia="Times New Roman" w:hAnsi="Times New Roman" w:cs="Times New Roman"/>
          <w:lang w:eastAsia="ru-RU"/>
        </w:rPr>
        <w:t>ых</w:t>
      </w:r>
      <w:proofErr w:type="spellEnd"/>
      <w:r w:rsidRPr="00AE4DC3">
        <w:rPr>
          <w:rFonts w:ascii="Times New Roman" w:eastAsia="Times New Roman" w:hAnsi="Times New Roman" w:cs="Times New Roman"/>
          <w:lang w:eastAsia="ru-RU"/>
        </w:rPr>
        <w:t xml:space="preserve">) </w:t>
      </w:r>
      <w:r w:rsidRPr="00AE4DC3">
        <w:rPr>
          <w:rFonts w:ascii="Times New Roman" w:eastAsia="Times New Roman" w:hAnsi="Times New Roman" w:cs="Times New Roman"/>
          <w:color w:val="000000"/>
          <w:lang w:eastAsia="ru-RU"/>
        </w:rPr>
        <w:t>унифицированной</w:t>
      </w:r>
      <w:r w:rsidRPr="00AE4DC3">
        <w:rPr>
          <w:rFonts w:ascii="Times New Roman" w:eastAsia="Times New Roman" w:hAnsi="Times New Roman" w:cs="Times New Roman"/>
          <w:lang w:eastAsia="ru-RU"/>
        </w:rPr>
        <w:t xml:space="preserve"> формы ТОРГ-12;</w:t>
      </w:r>
    </w:p>
    <w:p w:rsidR="009324FA" w:rsidRPr="00AE4DC3" w:rsidRDefault="009324FA" w:rsidP="009324FA">
      <w:pPr>
        <w:widowControl w:val="0"/>
        <w:tabs>
          <w:tab w:val="left" w:pos="90"/>
        </w:tabs>
        <w:autoSpaceDE w:val="0"/>
        <w:autoSpaceDN w:val="0"/>
        <w:adjustRightInd w:val="0"/>
        <w:spacing w:after="0" w:line="240" w:lineRule="auto"/>
        <w:jc w:val="both"/>
        <w:rPr>
          <w:rFonts w:ascii="Times New Roman" w:eastAsia="Times New Roman" w:hAnsi="Times New Roman" w:cs="Times New Roman"/>
          <w:lang w:eastAsia="ru-RU"/>
        </w:rPr>
      </w:pPr>
      <w:r w:rsidRPr="00AE4DC3">
        <w:rPr>
          <w:rFonts w:ascii="Times New Roman" w:eastAsia="Times New Roman" w:hAnsi="Times New Roman" w:cs="Times New Roman"/>
          <w:lang w:eastAsia="ru-RU"/>
        </w:rPr>
        <w:t>• Товарно-транспортно</w:t>
      </w:r>
      <w:proofErr w:type="gramStart"/>
      <w:r w:rsidRPr="00AE4DC3">
        <w:rPr>
          <w:rFonts w:ascii="Times New Roman" w:eastAsia="Times New Roman" w:hAnsi="Times New Roman" w:cs="Times New Roman"/>
          <w:lang w:eastAsia="ru-RU"/>
        </w:rPr>
        <w:t>й(</w:t>
      </w:r>
      <w:proofErr w:type="spellStart"/>
      <w:proofErr w:type="gramEnd"/>
      <w:r w:rsidRPr="00AE4DC3">
        <w:rPr>
          <w:rFonts w:ascii="Times New Roman" w:eastAsia="Times New Roman" w:hAnsi="Times New Roman" w:cs="Times New Roman"/>
          <w:lang w:eastAsia="ru-RU"/>
        </w:rPr>
        <w:t>ых</w:t>
      </w:r>
      <w:proofErr w:type="spellEnd"/>
      <w:r w:rsidRPr="00AE4DC3">
        <w:rPr>
          <w:rFonts w:ascii="Times New Roman" w:eastAsia="Times New Roman" w:hAnsi="Times New Roman" w:cs="Times New Roman"/>
          <w:lang w:eastAsia="ru-RU"/>
        </w:rPr>
        <w:t>) накладной(</w:t>
      </w:r>
      <w:proofErr w:type="spellStart"/>
      <w:r w:rsidRPr="00AE4DC3">
        <w:rPr>
          <w:rFonts w:ascii="Times New Roman" w:eastAsia="Times New Roman" w:hAnsi="Times New Roman" w:cs="Times New Roman"/>
          <w:lang w:eastAsia="ru-RU"/>
        </w:rPr>
        <w:t>ых</w:t>
      </w:r>
      <w:proofErr w:type="spellEnd"/>
      <w:r w:rsidRPr="00AE4DC3">
        <w:rPr>
          <w:rFonts w:ascii="Times New Roman" w:eastAsia="Times New Roman" w:hAnsi="Times New Roman" w:cs="Times New Roman"/>
          <w:lang w:eastAsia="ru-RU"/>
        </w:rPr>
        <w:t>) (</w:t>
      </w:r>
      <w:r w:rsidRPr="00AE4DC3">
        <w:rPr>
          <w:rFonts w:ascii="Times New Roman" w:eastAsia="Times New Roman" w:hAnsi="Times New Roman" w:cs="Times New Roman"/>
          <w:i/>
          <w:lang w:eastAsia="ru-RU"/>
        </w:rPr>
        <w:t>при необходимости</w:t>
      </w:r>
      <w:r w:rsidRPr="00AE4DC3">
        <w:rPr>
          <w:rFonts w:ascii="Times New Roman" w:eastAsia="Times New Roman" w:hAnsi="Times New Roman" w:cs="Times New Roman"/>
          <w:lang w:eastAsia="ru-RU"/>
        </w:rPr>
        <w:t>);</w:t>
      </w:r>
    </w:p>
    <w:p w:rsidR="009324FA" w:rsidRPr="00AE4DC3" w:rsidRDefault="009324FA" w:rsidP="009324FA">
      <w:pPr>
        <w:widowControl w:val="0"/>
        <w:shd w:val="clear" w:color="auto" w:fill="FFFFFF"/>
        <w:tabs>
          <w:tab w:val="left" w:pos="540"/>
        </w:tabs>
        <w:autoSpaceDE w:val="0"/>
        <w:autoSpaceDN w:val="0"/>
        <w:spacing w:after="0" w:line="240" w:lineRule="auto"/>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lang w:eastAsia="ru-RU"/>
        </w:rPr>
        <w:t>Счета, не подтвержденные документами, не оплачиваются.</w:t>
      </w:r>
    </w:p>
    <w:p w:rsidR="00FE6EB5" w:rsidRPr="00AE4DC3" w:rsidRDefault="00FE6EB5" w:rsidP="00FE6EB5">
      <w:pPr>
        <w:widowControl w:val="0"/>
        <w:shd w:val="clear" w:color="auto" w:fill="FFFFFF"/>
        <w:tabs>
          <w:tab w:val="left" w:pos="540"/>
        </w:tabs>
        <w:autoSpaceDE w:val="0"/>
        <w:autoSpaceDN w:val="0"/>
        <w:spacing w:after="0" w:line="240" w:lineRule="auto"/>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lang w:eastAsia="ru-RU"/>
        </w:rPr>
        <w:t>Счета, не подтвержденные документами, не оплачиваются.</w:t>
      </w:r>
    </w:p>
    <w:p w:rsidR="00FE6EB5" w:rsidRPr="00AE4DC3" w:rsidRDefault="00FE6EB5" w:rsidP="00FE6EB5">
      <w:pPr>
        <w:widowControl w:val="0"/>
        <w:numPr>
          <w:ilvl w:val="1"/>
          <w:numId w:val="9"/>
        </w:numPr>
        <w:shd w:val="clear" w:color="auto" w:fill="FFFFFF"/>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Днем осуществления платежа по Договору считается дата списания денежных сре</w:t>
      </w:r>
      <w:proofErr w:type="gramStart"/>
      <w:r w:rsidRPr="00AE4DC3">
        <w:rPr>
          <w:rFonts w:ascii="Times New Roman" w:eastAsia="Times New Roman" w:hAnsi="Times New Roman" w:cs="Times New Roman"/>
          <w:color w:val="000000"/>
          <w:lang w:eastAsia="ru-RU"/>
        </w:rPr>
        <w:t>дств с к</w:t>
      </w:r>
      <w:proofErr w:type="gramEnd"/>
      <w:r w:rsidRPr="00AE4DC3">
        <w:rPr>
          <w:rFonts w:ascii="Times New Roman" w:eastAsia="Times New Roman" w:hAnsi="Times New Roman" w:cs="Times New Roman"/>
          <w:color w:val="000000"/>
          <w:lang w:eastAsia="ru-RU"/>
        </w:rPr>
        <w:t>орреспондентского счета банка, обслуживающего  расчетный счет Покупателя.</w:t>
      </w:r>
    </w:p>
    <w:p w:rsidR="00FE6EB5" w:rsidRPr="00AE4DC3" w:rsidRDefault="00FE6EB5" w:rsidP="00FE6EB5">
      <w:pPr>
        <w:widowControl w:val="0"/>
        <w:numPr>
          <w:ilvl w:val="1"/>
          <w:numId w:val="9"/>
        </w:numPr>
        <w:shd w:val="clear" w:color="auto" w:fill="FFFFFF"/>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FE6EB5" w:rsidRPr="00231EE0" w:rsidRDefault="00FE6EB5" w:rsidP="00FE6EB5">
      <w:pPr>
        <w:widowControl w:val="0"/>
        <w:numPr>
          <w:ilvl w:val="1"/>
          <w:numId w:val="9"/>
        </w:numPr>
        <w:shd w:val="clear" w:color="auto" w:fill="FFFFFF"/>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 xml:space="preserve">Поставщик не позднее 5 числа месяца, следующего за </w:t>
      </w:r>
      <w:proofErr w:type="gramStart"/>
      <w:r w:rsidRPr="00AE4DC3">
        <w:rPr>
          <w:rFonts w:ascii="Times New Roman" w:eastAsia="Times New Roman" w:hAnsi="Times New Roman" w:cs="Times New Roman"/>
          <w:color w:val="000000"/>
          <w:lang w:eastAsia="ru-RU"/>
        </w:rPr>
        <w:t>отчетным</w:t>
      </w:r>
      <w:proofErr w:type="gramEnd"/>
      <w:r w:rsidRPr="00AE4DC3">
        <w:rPr>
          <w:rFonts w:ascii="Times New Roman" w:eastAsia="Times New Roman" w:hAnsi="Times New Roman" w:cs="Times New Roman"/>
          <w:color w:val="000000"/>
          <w:lang w:eastAsia="ru-RU"/>
        </w:rPr>
        <w:t>, направляет в адрес Покупателя,</w:t>
      </w:r>
      <w:r w:rsidRPr="00231EE0">
        <w:rPr>
          <w:rFonts w:ascii="Times New Roman" w:eastAsia="Times New Roman" w:hAnsi="Times New Roman" w:cs="Times New Roman"/>
          <w:color w:val="000000"/>
          <w:lang w:eastAsia="ru-RU"/>
        </w:rPr>
        <w:t xml:space="preserve"> оформленный со своей стороны акт сверки. Покупатель в течение 5 календарных дней с момента </w:t>
      </w:r>
      <w:r w:rsidRPr="00231EE0">
        <w:rPr>
          <w:rFonts w:ascii="Times New Roman" w:eastAsia="Times New Roman" w:hAnsi="Times New Roman" w:cs="Times New Roman"/>
          <w:color w:val="000000"/>
          <w:lang w:eastAsia="ru-RU"/>
        </w:rPr>
        <w:lastRenderedPageBreak/>
        <w:t>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FE6EB5" w:rsidRDefault="00FE6EB5" w:rsidP="00FE6EB5">
      <w:pPr>
        <w:widowControl w:val="0"/>
        <w:shd w:val="clear" w:color="auto" w:fill="FFFFFF"/>
        <w:autoSpaceDE w:val="0"/>
        <w:autoSpaceDN w:val="0"/>
        <w:spacing w:after="0" w:line="240" w:lineRule="auto"/>
        <w:jc w:val="both"/>
        <w:rPr>
          <w:rFonts w:ascii="Times New Roman" w:eastAsia="Times New Roman" w:hAnsi="Times New Roman" w:cs="Times New Roman"/>
          <w:color w:val="000000"/>
          <w:lang w:eastAsia="ru-RU"/>
        </w:rPr>
      </w:pPr>
    </w:p>
    <w:p w:rsidR="00FE6EB5" w:rsidRPr="00F246E2" w:rsidRDefault="00A76D64" w:rsidP="00FE6EB5">
      <w:pPr>
        <w:widowControl w:val="0"/>
        <w:numPr>
          <w:ilvl w:val="0"/>
          <w:numId w:val="4"/>
        </w:numPr>
        <w:autoSpaceDE w:val="0"/>
        <w:autoSpaceDN w:val="0"/>
        <w:spacing w:after="0" w:line="240" w:lineRule="auto"/>
        <w:ind w:left="0" w:firstLine="0"/>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К</w:t>
      </w:r>
      <w:r w:rsidR="00FE6EB5" w:rsidRPr="00F246E2">
        <w:rPr>
          <w:rFonts w:ascii="Times New Roman" w:eastAsia="Times New Roman" w:hAnsi="Times New Roman" w:cs="Times New Roman"/>
          <w:b/>
          <w:color w:val="000000"/>
          <w:lang w:eastAsia="ru-RU"/>
        </w:rPr>
        <w:t>ачество и комплектность</w:t>
      </w:r>
    </w:p>
    <w:p w:rsidR="00FE6EB5" w:rsidRPr="00231EE0" w:rsidRDefault="00FE6EB5" w:rsidP="00FE6EB5">
      <w:pPr>
        <w:widowControl w:val="0"/>
        <w:numPr>
          <w:ilvl w:val="0"/>
          <w:numId w:val="4"/>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vanish/>
          <w:color w:val="000000"/>
          <w:lang w:eastAsia="ru-RU"/>
        </w:rPr>
      </w:pPr>
    </w:p>
    <w:p w:rsidR="00FE6EB5" w:rsidRPr="00231EE0" w:rsidRDefault="00FE6EB5" w:rsidP="00FE6EB5">
      <w:pPr>
        <w:widowControl w:val="0"/>
        <w:numPr>
          <w:ilvl w:val="0"/>
          <w:numId w:val="4"/>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vanish/>
          <w:color w:val="000000"/>
          <w:lang w:eastAsia="ru-RU"/>
        </w:rPr>
      </w:pPr>
    </w:p>
    <w:p w:rsidR="00FE6EB5" w:rsidRPr="00231EE0" w:rsidRDefault="00FE6EB5" w:rsidP="00FE6EB5">
      <w:pPr>
        <w:widowControl w:val="0"/>
        <w:numPr>
          <w:ilvl w:val="1"/>
          <w:numId w:val="11"/>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rsidR="00FE6EB5" w:rsidRPr="00231EE0" w:rsidRDefault="00FE6EB5" w:rsidP="00FE6EB5">
      <w:pPr>
        <w:widowControl w:val="0"/>
        <w:numPr>
          <w:ilvl w:val="1"/>
          <w:numId w:val="11"/>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FE6EB5" w:rsidRPr="00231EE0" w:rsidRDefault="00FE6EB5" w:rsidP="00FE6EB5">
      <w:pPr>
        <w:widowControl w:val="0"/>
        <w:numPr>
          <w:ilvl w:val="0"/>
          <w:numId w:val="1"/>
        </w:numPr>
        <w:shd w:val="clear" w:color="auto" w:fill="FFFFFF"/>
        <w:tabs>
          <w:tab w:val="num" w:pos="0"/>
          <w:tab w:val="left" w:pos="90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 xml:space="preserve">Сертификат качества </w:t>
      </w:r>
    </w:p>
    <w:p w:rsidR="00FE6EB5" w:rsidRPr="00231EE0" w:rsidRDefault="00FE6EB5" w:rsidP="00FE6EB5">
      <w:pPr>
        <w:widowControl w:val="0"/>
        <w:numPr>
          <w:ilvl w:val="0"/>
          <w:numId w:val="1"/>
        </w:numPr>
        <w:shd w:val="clear" w:color="auto" w:fill="FFFFFF"/>
        <w:tabs>
          <w:tab w:val="num" w:pos="0"/>
          <w:tab w:val="left" w:pos="90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 xml:space="preserve">Инструкция по эксплуатации </w:t>
      </w:r>
    </w:p>
    <w:p w:rsidR="00FE6EB5" w:rsidRPr="00231EE0" w:rsidRDefault="00FE6EB5" w:rsidP="00FE6EB5">
      <w:pPr>
        <w:widowControl w:val="0"/>
        <w:numPr>
          <w:ilvl w:val="0"/>
          <w:numId w:val="1"/>
        </w:numPr>
        <w:shd w:val="clear" w:color="auto" w:fill="FFFFFF"/>
        <w:tabs>
          <w:tab w:val="num" w:pos="0"/>
          <w:tab w:val="left" w:pos="90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w:t>
      </w:r>
      <w:r>
        <w:rPr>
          <w:rFonts w:ascii="Times New Roman" w:eastAsia="Times New Roman" w:hAnsi="Times New Roman" w:cs="Times New Roman"/>
          <w:color w:val="000000"/>
          <w:lang w:eastAsia="ru-RU"/>
        </w:rPr>
        <w:t xml:space="preserve">сертификат </w:t>
      </w:r>
      <w:r w:rsidRPr="00231EE0">
        <w:rPr>
          <w:rFonts w:ascii="Times New Roman" w:eastAsia="Times New Roman" w:hAnsi="Times New Roman" w:cs="Times New Roman"/>
          <w:color w:val="000000"/>
          <w:lang w:eastAsia="ru-RU"/>
        </w:rPr>
        <w:t>и т.п.) в зависимости от номенклатуры поставляемого Товара;</w:t>
      </w:r>
    </w:p>
    <w:p w:rsidR="00FE6EB5" w:rsidRPr="00231EE0" w:rsidRDefault="00FE6EB5" w:rsidP="00FE6EB5">
      <w:pPr>
        <w:widowControl w:val="0"/>
        <w:numPr>
          <w:ilvl w:val="0"/>
          <w:numId w:val="1"/>
        </w:numPr>
        <w:shd w:val="clear" w:color="auto" w:fill="FFFFFF"/>
        <w:tabs>
          <w:tab w:val="num" w:pos="0"/>
          <w:tab w:val="left" w:pos="90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Товарная накладная унифицированной формы ТОРГ-12;</w:t>
      </w:r>
    </w:p>
    <w:p w:rsidR="00FE6EB5" w:rsidRPr="00231EE0" w:rsidRDefault="00FE6EB5" w:rsidP="00FE6EB5">
      <w:pPr>
        <w:widowControl w:val="0"/>
        <w:numPr>
          <w:ilvl w:val="1"/>
          <w:numId w:val="11"/>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3 (Трех)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FE6EB5" w:rsidRPr="00231EE0" w:rsidRDefault="00FE6EB5" w:rsidP="00FE6EB5">
      <w:pPr>
        <w:widowControl w:val="0"/>
        <w:numPr>
          <w:ilvl w:val="1"/>
          <w:numId w:val="11"/>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proofErr w:type="gramStart"/>
      <w:r w:rsidRPr="00231EE0">
        <w:rPr>
          <w:rFonts w:ascii="Times New Roman" w:eastAsia="Times New Roman" w:hAnsi="Times New Roman" w:cs="Times New Roman"/>
          <w:color w:val="000000"/>
          <w:lang w:eastAsia="ru-RU"/>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3 (Трех)  дней с даты уведомления его Покупателем об отказе от Товара,  возместить понесенные убытки, в том числе уплатить проценты в соответствии со ст. 395 ГК РФ.</w:t>
      </w:r>
      <w:proofErr w:type="gramEnd"/>
    </w:p>
    <w:p w:rsidR="00FE6EB5" w:rsidRPr="00231EE0" w:rsidRDefault="00FE6EB5" w:rsidP="00FE6EB5">
      <w:pPr>
        <w:widowControl w:val="0"/>
        <w:numPr>
          <w:ilvl w:val="1"/>
          <w:numId w:val="11"/>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rsidR="00FE6EB5" w:rsidRPr="00231EE0" w:rsidRDefault="00FE6EB5" w:rsidP="00FE6EB5">
      <w:pPr>
        <w:widowControl w:val="0"/>
        <w:numPr>
          <w:ilvl w:val="1"/>
          <w:numId w:val="11"/>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i/>
          <w:color w:val="000000"/>
          <w:lang w:eastAsia="ru-RU"/>
        </w:rPr>
      </w:pPr>
      <w:r w:rsidRPr="00231EE0">
        <w:rPr>
          <w:rFonts w:ascii="Times New Roman" w:eastAsia="Times New Roman" w:hAnsi="Times New Roman" w:cs="Times New Roman"/>
          <w:color w:val="000000"/>
          <w:lang w:eastAsia="ru-RU"/>
        </w:rPr>
        <w:t xml:space="preserve">На Товар устанавливается гарантийный срок, согласно паспорту завода-изготовителя и исчисляемый </w:t>
      </w:r>
      <w:proofErr w:type="gramStart"/>
      <w:r w:rsidRPr="00231EE0">
        <w:rPr>
          <w:rFonts w:ascii="Times New Roman" w:eastAsia="Times New Roman" w:hAnsi="Times New Roman" w:cs="Times New Roman"/>
          <w:color w:val="000000"/>
          <w:lang w:eastAsia="ru-RU"/>
        </w:rPr>
        <w:t xml:space="preserve">с даты </w:t>
      </w:r>
      <w:r w:rsidRPr="00231EE0">
        <w:rPr>
          <w:rFonts w:ascii="Times New Roman" w:eastAsia="Times New Roman" w:hAnsi="Times New Roman" w:cs="Times New Roman"/>
          <w:b/>
          <w:color w:val="000000"/>
          <w:lang w:eastAsia="ru-RU"/>
        </w:rPr>
        <w:t xml:space="preserve"> </w:t>
      </w:r>
      <w:r w:rsidRPr="00231EE0">
        <w:rPr>
          <w:rFonts w:ascii="Times New Roman" w:eastAsia="Times New Roman" w:hAnsi="Times New Roman" w:cs="Times New Roman"/>
          <w:color w:val="000000"/>
          <w:lang w:eastAsia="ru-RU"/>
        </w:rPr>
        <w:t>подписания</w:t>
      </w:r>
      <w:proofErr w:type="gramEnd"/>
      <w:r w:rsidRPr="00231EE0">
        <w:rPr>
          <w:rFonts w:ascii="Times New Roman" w:eastAsia="Times New Roman" w:hAnsi="Times New Roman" w:cs="Times New Roman"/>
          <w:color w:val="000000"/>
          <w:lang w:eastAsia="ru-RU"/>
        </w:rPr>
        <w:t xml:space="preserve"> Сторонами Товарной накладной унифицированной формы ТОРГ-12.</w:t>
      </w:r>
    </w:p>
    <w:p w:rsidR="00FE6EB5" w:rsidRDefault="00FE6EB5" w:rsidP="00FE6EB5">
      <w:pPr>
        <w:widowControl w:val="0"/>
        <w:numPr>
          <w:ilvl w:val="1"/>
          <w:numId w:val="11"/>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В случае  </w:t>
      </w:r>
      <w:r w:rsidRPr="00231EE0">
        <w:rPr>
          <w:rFonts w:ascii="Times New Roman" w:eastAsia="Times New Roman" w:hAnsi="Times New Roman" w:cs="Times New Roman"/>
          <w:color w:val="000000"/>
          <w:lang w:eastAsia="ru-RU"/>
        </w:rPr>
        <w:t xml:space="preserve">если при </w:t>
      </w:r>
      <w:proofErr w:type="spellStart"/>
      <w:r w:rsidRPr="00231EE0">
        <w:rPr>
          <w:rFonts w:ascii="Times New Roman" w:eastAsia="Times New Roman" w:hAnsi="Times New Roman" w:cs="Times New Roman"/>
          <w:color w:val="000000"/>
          <w:lang w:eastAsia="ru-RU"/>
        </w:rPr>
        <w:t>внутритарной</w:t>
      </w:r>
      <w:proofErr w:type="spellEnd"/>
      <w:r w:rsidRPr="00231EE0">
        <w:rPr>
          <w:rFonts w:ascii="Times New Roman" w:eastAsia="Times New Roman" w:hAnsi="Times New Roman" w:cs="Times New Roman"/>
          <w:color w:val="000000"/>
          <w:lang w:eastAsia="ru-RU"/>
        </w:rPr>
        <w:t xml:space="preserve"> приемке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FE6EB5" w:rsidRDefault="00FE6EB5" w:rsidP="00FE6EB5">
      <w:pPr>
        <w:widowControl w:val="0"/>
        <w:shd w:val="clear" w:color="auto" w:fill="FFFFFF"/>
        <w:tabs>
          <w:tab w:val="left" w:pos="720"/>
        </w:tabs>
        <w:autoSpaceDE w:val="0"/>
        <w:autoSpaceDN w:val="0"/>
        <w:spacing w:after="0" w:line="240" w:lineRule="auto"/>
        <w:jc w:val="both"/>
        <w:rPr>
          <w:rFonts w:ascii="Times New Roman" w:eastAsia="Times New Roman" w:hAnsi="Times New Roman" w:cs="Times New Roman"/>
          <w:color w:val="000000"/>
          <w:lang w:eastAsia="ru-RU"/>
        </w:rPr>
      </w:pPr>
      <w:r w:rsidRPr="00E91FB8">
        <w:rPr>
          <w:rFonts w:ascii="Times New Roman" w:eastAsia="Times New Roman" w:hAnsi="Times New Roman" w:cs="Times New Roman"/>
          <w:color w:val="000000"/>
          <w:lang w:eastAsia="ru-RU"/>
        </w:rPr>
        <w:t xml:space="preserve">  -     производит за свой счет замену Товара;</w:t>
      </w:r>
    </w:p>
    <w:p w:rsidR="00FE6EB5" w:rsidRPr="00231EE0" w:rsidRDefault="00FE6EB5" w:rsidP="00FE6EB5">
      <w:pPr>
        <w:widowControl w:val="0"/>
        <w:shd w:val="clear" w:color="auto" w:fill="FFFFFF"/>
        <w:tabs>
          <w:tab w:val="left" w:pos="720"/>
        </w:tabs>
        <w:autoSpaceDE w:val="0"/>
        <w:autoSpaceDN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     </w:t>
      </w:r>
      <w:r w:rsidRPr="00231EE0">
        <w:rPr>
          <w:rFonts w:ascii="Times New Roman" w:eastAsia="Times New Roman" w:hAnsi="Times New Roman" w:cs="Times New Roman"/>
          <w:color w:val="000000"/>
          <w:lang w:eastAsia="ru-RU"/>
        </w:rPr>
        <w:t>возвращает Покупателю стоимость Товара;</w:t>
      </w:r>
    </w:p>
    <w:p w:rsidR="00FE6EB5" w:rsidRPr="00AE4DC3" w:rsidRDefault="00FE6EB5" w:rsidP="00FE6EB5">
      <w:pPr>
        <w:widowControl w:val="0"/>
        <w:shd w:val="clear" w:color="auto" w:fill="FFFFFF"/>
        <w:tabs>
          <w:tab w:val="left" w:pos="720"/>
        </w:tabs>
        <w:autoSpaceDE w:val="0"/>
        <w:autoSpaceDN w:val="0"/>
        <w:spacing w:after="0" w:line="240" w:lineRule="auto"/>
        <w:jc w:val="both"/>
        <w:rPr>
          <w:rFonts w:ascii="Times New Roman" w:eastAsia="Times New Roman" w:hAnsi="Times New Roman" w:cs="Times New Roman"/>
          <w:i/>
          <w:color w:val="000000"/>
          <w:lang w:eastAsia="ru-RU"/>
        </w:rPr>
      </w:pPr>
      <w:r w:rsidRPr="00231EE0">
        <w:rPr>
          <w:rFonts w:ascii="Times New Roman" w:eastAsia="Times New Roman" w:hAnsi="Times New Roman" w:cs="Times New Roman"/>
          <w:color w:val="000000"/>
          <w:lang w:eastAsia="ru-RU"/>
        </w:rPr>
        <w:t xml:space="preserve">В </w:t>
      </w:r>
      <w:r w:rsidRPr="00AE4DC3">
        <w:rPr>
          <w:rFonts w:ascii="Times New Roman" w:eastAsia="Times New Roman" w:hAnsi="Times New Roman" w:cs="Times New Roman"/>
          <w:color w:val="000000"/>
          <w:lang w:eastAsia="ru-RU"/>
        </w:rPr>
        <w:t>случае замены, ремонта Товара, гарантийный срок данного Товара начинается снова со дня его замены, ремонта.</w:t>
      </w:r>
    </w:p>
    <w:p w:rsidR="00FE6EB5" w:rsidRPr="00AE4DC3" w:rsidRDefault="00FE6EB5" w:rsidP="00FE6EB5">
      <w:pPr>
        <w:widowControl w:val="0"/>
        <w:numPr>
          <w:ilvl w:val="1"/>
          <w:numId w:val="11"/>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lang w:eastAsia="ru-RU"/>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r w:rsidRPr="00AE4DC3">
        <w:rPr>
          <w:rFonts w:ascii="Times New Roman" w:eastAsia="Times New Roman" w:hAnsi="Times New Roman" w:cs="Times New Roman"/>
          <w:color w:val="000000"/>
          <w:lang w:eastAsia="ru-RU"/>
        </w:rPr>
        <w:t>При уклонении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FE6EB5" w:rsidRDefault="00FE6EB5" w:rsidP="00FE6EB5">
      <w:pPr>
        <w:widowControl w:val="0"/>
        <w:shd w:val="clear" w:color="auto" w:fill="FFFFFF"/>
        <w:tabs>
          <w:tab w:val="left" w:pos="720"/>
        </w:tabs>
        <w:autoSpaceDE w:val="0"/>
        <w:autoSpaceDN w:val="0"/>
        <w:spacing w:after="0" w:line="240" w:lineRule="auto"/>
        <w:jc w:val="both"/>
        <w:rPr>
          <w:rFonts w:ascii="Times New Roman" w:eastAsia="Times New Roman" w:hAnsi="Times New Roman" w:cs="Times New Roman"/>
          <w:color w:val="000000"/>
          <w:lang w:eastAsia="ru-RU"/>
        </w:rPr>
      </w:pPr>
    </w:p>
    <w:p w:rsidR="00FE6EB5" w:rsidRPr="00231EE0" w:rsidRDefault="00FE6EB5" w:rsidP="00FE6EB5">
      <w:pPr>
        <w:widowControl w:val="0"/>
        <w:numPr>
          <w:ilvl w:val="0"/>
          <w:numId w:val="11"/>
        </w:numPr>
        <w:autoSpaceDE w:val="0"/>
        <w:autoSpaceDN w:val="0"/>
        <w:spacing w:after="0" w:line="240" w:lineRule="auto"/>
        <w:ind w:left="0" w:firstLine="0"/>
        <w:jc w:val="center"/>
        <w:rPr>
          <w:rFonts w:ascii="Times New Roman" w:eastAsia="Times New Roman" w:hAnsi="Times New Roman" w:cs="Times New Roman"/>
          <w:b/>
          <w:color w:val="000000"/>
          <w:lang w:eastAsia="ru-RU"/>
        </w:rPr>
      </w:pPr>
      <w:r w:rsidRPr="00231EE0">
        <w:rPr>
          <w:rFonts w:ascii="Times New Roman" w:eastAsia="Times New Roman" w:hAnsi="Times New Roman" w:cs="Times New Roman"/>
          <w:b/>
          <w:color w:val="000000"/>
          <w:lang w:eastAsia="ru-RU"/>
        </w:rPr>
        <w:t>Количество и ассортимент</w:t>
      </w:r>
    </w:p>
    <w:p w:rsidR="00FE6EB5" w:rsidRPr="00231EE0" w:rsidRDefault="00FE6EB5" w:rsidP="00FE6EB5">
      <w:pPr>
        <w:widowControl w:val="0"/>
        <w:numPr>
          <w:ilvl w:val="1"/>
          <w:numId w:val="11"/>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rsidR="00AE4DC3" w:rsidRPr="00231EE0" w:rsidRDefault="00AE4DC3" w:rsidP="00FE6EB5">
      <w:pPr>
        <w:widowControl w:val="0"/>
        <w:autoSpaceDE w:val="0"/>
        <w:autoSpaceDN w:val="0"/>
        <w:spacing w:after="0" w:line="240" w:lineRule="auto"/>
        <w:rPr>
          <w:rFonts w:ascii="Times New Roman" w:eastAsia="Times New Roman" w:hAnsi="Times New Roman" w:cs="Times New Roman"/>
          <w:color w:val="000000"/>
          <w:lang w:eastAsia="ru-RU"/>
        </w:rPr>
      </w:pPr>
    </w:p>
    <w:p w:rsidR="00FE6EB5" w:rsidRPr="00231EE0" w:rsidRDefault="00FE6EB5" w:rsidP="00FE6EB5">
      <w:pPr>
        <w:widowControl w:val="0"/>
        <w:numPr>
          <w:ilvl w:val="0"/>
          <w:numId w:val="11"/>
        </w:numPr>
        <w:autoSpaceDE w:val="0"/>
        <w:autoSpaceDN w:val="0"/>
        <w:spacing w:after="0" w:line="240" w:lineRule="auto"/>
        <w:ind w:left="0" w:firstLine="0"/>
        <w:jc w:val="center"/>
        <w:rPr>
          <w:rFonts w:ascii="Times New Roman" w:eastAsia="Times New Roman" w:hAnsi="Times New Roman" w:cs="Times New Roman"/>
          <w:b/>
          <w:color w:val="000000"/>
          <w:lang w:eastAsia="ru-RU"/>
        </w:rPr>
      </w:pPr>
      <w:r w:rsidRPr="00231EE0">
        <w:rPr>
          <w:rFonts w:ascii="Times New Roman" w:eastAsia="Times New Roman" w:hAnsi="Times New Roman" w:cs="Times New Roman"/>
          <w:b/>
          <w:color w:val="000000"/>
          <w:lang w:eastAsia="ru-RU"/>
        </w:rPr>
        <w:t>Тара, упаковка, маркировка</w:t>
      </w:r>
    </w:p>
    <w:p w:rsidR="00FE6EB5" w:rsidRPr="00231EE0" w:rsidRDefault="00FE6EB5" w:rsidP="00FE6EB5">
      <w:pPr>
        <w:widowControl w:val="0"/>
        <w:numPr>
          <w:ilvl w:val="1"/>
          <w:numId w:val="11"/>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FE6EB5" w:rsidRPr="00231EE0" w:rsidRDefault="00FE6EB5" w:rsidP="00FE6EB5">
      <w:pPr>
        <w:widowControl w:val="0"/>
        <w:numPr>
          <w:ilvl w:val="1"/>
          <w:numId w:val="11"/>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FE6EB5" w:rsidRPr="00AE4DC3" w:rsidRDefault="00FE6EB5" w:rsidP="00FE6EB5">
      <w:pPr>
        <w:widowControl w:val="0"/>
        <w:numPr>
          <w:ilvl w:val="1"/>
          <w:numId w:val="11"/>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lastRenderedPageBreak/>
        <w:t xml:space="preserve">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w:t>
      </w:r>
      <w:r w:rsidRPr="00AE4DC3">
        <w:rPr>
          <w:rFonts w:ascii="Times New Roman" w:eastAsia="Times New Roman" w:hAnsi="Times New Roman" w:cs="Times New Roman"/>
          <w:color w:val="000000"/>
          <w:lang w:eastAsia="ru-RU"/>
        </w:rPr>
        <w:t>ОСТ или другой нормативно - технической документации.</w:t>
      </w:r>
    </w:p>
    <w:p w:rsidR="00FE6EB5" w:rsidRPr="00AE4DC3" w:rsidRDefault="00FE6EB5" w:rsidP="00FE6EB5">
      <w:pPr>
        <w:widowControl w:val="0"/>
        <w:numPr>
          <w:ilvl w:val="1"/>
          <w:numId w:val="11"/>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FE6EB5" w:rsidRPr="00AE4DC3" w:rsidRDefault="00FE6EB5" w:rsidP="00FE6EB5">
      <w:pPr>
        <w:widowControl w:val="0"/>
        <w:numPr>
          <w:ilvl w:val="1"/>
          <w:numId w:val="11"/>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Стоимость тары, упаковки включена в цену Товара</w:t>
      </w:r>
      <w:r w:rsidRPr="00AE4DC3">
        <w:rPr>
          <w:rFonts w:ascii="Times New Roman" w:eastAsia="Times New Roman" w:hAnsi="Times New Roman" w:cs="Times New Roman"/>
          <w:i/>
          <w:color w:val="000000"/>
          <w:lang w:eastAsia="ru-RU"/>
        </w:rPr>
        <w:t xml:space="preserve">. </w:t>
      </w:r>
      <w:r w:rsidRPr="00AE4DC3">
        <w:rPr>
          <w:rFonts w:ascii="Times New Roman" w:eastAsia="Times New Roman" w:hAnsi="Times New Roman" w:cs="Times New Roman"/>
          <w:color w:val="000000"/>
          <w:lang w:eastAsia="ru-RU"/>
        </w:rPr>
        <w:t>Тара, упаковка возврату не подлежит.</w:t>
      </w:r>
    </w:p>
    <w:p w:rsidR="00AE4DC3" w:rsidRPr="00AE4DC3" w:rsidRDefault="00AE4DC3" w:rsidP="00FE6EB5">
      <w:pPr>
        <w:widowControl w:val="0"/>
        <w:shd w:val="clear" w:color="auto" w:fill="FFFFFF"/>
        <w:tabs>
          <w:tab w:val="left" w:pos="1190"/>
        </w:tabs>
        <w:autoSpaceDE w:val="0"/>
        <w:autoSpaceDN w:val="0"/>
        <w:spacing w:after="0" w:line="240" w:lineRule="auto"/>
        <w:jc w:val="both"/>
        <w:rPr>
          <w:rFonts w:ascii="Times New Roman" w:eastAsia="Times New Roman" w:hAnsi="Times New Roman" w:cs="Times New Roman"/>
          <w:color w:val="000000"/>
          <w:lang w:eastAsia="ru-RU"/>
        </w:rPr>
      </w:pPr>
    </w:p>
    <w:p w:rsidR="00FE6EB5" w:rsidRPr="00AE4DC3" w:rsidRDefault="00FE6EB5" w:rsidP="00FE6EB5">
      <w:pPr>
        <w:widowControl w:val="0"/>
        <w:shd w:val="clear" w:color="auto" w:fill="FFFFFF"/>
        <w:tabs>
          <w:tab w:val="left" w:pos="1190"/>
        </w:tabs>
        <w:autoSpaceDE w:val="0"/>
        <w:autoSpaceDN w:val="0"/>
        <w:spacing w:after="0" w:line="240" w:lineRule="auto"/>
        <w:jc w:val="center"/>
        <w:rPr>
          <w:rFonts w:ascii="Times New Roman" w:eastAsia="Times New Roman" w:hAnsi="Times New Roman" w:cs="Times New Roman"/>
          <w:color w:val="000000"/>
          <w:lang w:eastAsia="ru-RU"/>
        </w:rPr>
      </w:pPr>
      <w:r w:rsidRPr="00AE4DC3">
        <w:rPr>
          <w:rFonts w:ascii="Times New Roman" w:eastAsia="Times New Roman" w:hAnsi="Times New Roman" w:cs="Times New Roman"/>
          <w:b/>
          <w:color w:val="000000"/>
          <w:lang w:eastAsia="ru-RU"/>
        </w:rPr>
        <w:t>6.Сроки, порядок и условия поставки</w:t>
      </w:r>
    </w:p>
    <w:p w:rsidR="00FE6EB5" w:rsidRPr="00AE4DC3" w:rsidRDefault="00FE6EB5" w:rsidP="00FE6EB5">
      <w:pPr>
        <w:pStyle w:val="ab"/>
        <w:widowControl w:val="0"/>
        <w:numPr>
          <w:ilvl w:val="1"/>
          <w:numId w:val="14"/>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b/>
          <w:color w:val="000000"/>
          <w:lang w:eastAsia="ru-RU"/>
        </w:rPr>
      </w:pPr>
      <w:r w:rsidRPr="00AE4DC3">
        <w:rPr>
          <w:rFonts w:ascii="Times New Roman" w:eastAsia="Times New Roman" w:hAnsi="Times New Roman" w:cs="Times New Roman"/>
          <w:color w:val="000000"/>
          <w:lang w:eastAsia="ru-RU"/>
        </w:rPr>
        <w:t xml:space="preserve">Срок поставки Товара 30 (Тридцать) календарных дней с момента подписания настоящего договора.  С согласия Покупателя допускается досрочная поставка Товара. </w:t>
      </w:r>
    </w:p>
    <w:p w:rsidR="00FE6EB5" w:rsidRPr="00AE4DC3" w:rsidRDefault="00FE6EB5" w:rsidP="00FE6EB5">
      <w:pPr>
        <w:widowControl w:val="0"/>
        <w:shd w:val="clear" w:color="auto" w:fill="FFFFFF"/>
        <w:tabs>
          <w:tab w:val="left" w:pos="720"/>
        </w:tabs>
        <w:autoSpaceDE w:val="0"/>
        <w:autoSpaceDN w:val="0"/>
        <w:spacing w:after="0" w:line="240" w:lineRule="auto"/>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 xml:space="preserve">             Поставщик в счет цены Договора должен доставить Товар на склад Покупателя, расположенный по адресу: г. Томск, ул. Котовского, 19.</w:t>
      </w:r>
    </w:p>
    <w:p w:rsidR="00FE6EB5" w:rsidRPr="00AE4DC3" w:rsidRDefault="00FE6EB5" w:rsidP="00FE6EB5">
      <w:pPr>
        <w:widowControl w:val="0"/>
        <w:numPr>
          <w:ilvl w:val="1"/>
          <w:numId w:val="14"/>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 xml:space="preserve">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на склад Покупателя  не позднее, чем за 2 (Два) рабочих дня до даты такой поставки. </w:t>
      </w:r>
    </w:p>
    <w:p w:rsidR="00FE6EB5" w:rsidRPr="00AE4DC3" w:rsidRDefault="00FE6EB5" w:rsidP="00FE6EB5">
      <w:pPr>
        <w:widowControl w:val="0"/>
        <w:numPr>
          <w:ilvl w:val="1"/>
          <w:numId w:val="14"/>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FE6EB5" w:rsidRPr="00AE4DC3" w:rsidRDefault="00FE6EB5" w:rsidP="00FE6EB5">
      <w:pPr>
        <w:widowControl w:val="0"/>
        <w:numPr>
          <w:ilvl w:val="1"/>
          <w:numId w:val="14"/>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i/>
          <w:color w:val="000000"/>
          <w:lang w:eastAsia="ru-RU"/>
        </w:rPr>
      </w:pPr>
      <w:r w:rsidRPr="00AE4DC3">
        <w:rPr>
          <w:rFonts w:ascii="Times New Roman" w:eastAsia="Times New Roman" w:hAnsi="Times New Roman" w:cs="Times New Roman"/>
          <w:color w:val="000000"/>
          <w:lang w:eastAsia="ru-RU"/>
        </w:rPr>
        <w:t xml:space="preserve">Поставщик в течение суток </w:t>
      </w:r>
      <w:proofErr w:type="gramStart"/>
      <w:r w:rsidRPr="00AE4DC3">
        <w:rPr>
          <w:rFonts w:ascii="Times New Roman" w:eastAsia="Times New Roman" w:hAnsi="Times New Roman" w:cs="Times New Roman"/>
          <w:color w:val="000000"/>
          <w:lang w:eastAsia="ru-RU"/>
        </w:rPr>
        <w:t>с даты отгрузки</w:t>
      </w:r>
      <w:proofErr w:type="gramEnd"/>
      <w:r w:rsidRPr="00AE4DC3">
        <w:rPr>
          <w:rFonts w:ascii="Times New Roman" w:eastAsia="Times New Roman" w:hAnsi="Times New Roman" w:cs="Times New Roman"/>
          <w:color w:val="000000"/>
          <w:lang w:eastAsia="ru-RU"/>
        </w:rPr>
        <w:t xml:space="preserve"> Товара, обязан уведомить об этом Покупателя средствами факсимильной/электронной связи. При этом Поставщик обязан указать № партии, пункт назначения, дату отправки, предположительное время прибытия Товара в место назначения, наименование и количество Товара, наименование грузоотправителя и грузополучателя, № товарно-транспортной накладной.</w:t>
      </w:r>
    </w:p>
    <w:p w:rsidR="00FE6EB5" w:rsidRPr="00AE4DC3" w:rsidRDefault="00FE6EB5" w:rsidP="00FE6EB5">
      <w:pPr>
        <w:widowControl w:val="0"/>
        <w:numPr>
          <w:ilvl w:val="1"/>
          <w:numId w:val="14"/>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proofErr w:type="gramStart"/>
      <w:r w:rsidRPr="00AE4DC3">
        <w:rPr>
          <w:rFonts w:ascii="Times New Roman" w:eastAsia="Times New Roman" w:hAnsi="Times New Roman" w:cs="Times New Roman"/>
          <w:color w:val="000000"/>
          <w:lang w:eastAsia="ru-RU"/>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w:t>
      </w:r>
      <w:proofErr w:type="gramEnd"/>
      <w:r w:rsidRPr="00AE4DC3">
        <w:rPr>
          <w:rFonts w:ascii="Times New Roman" w:eastAsia="Times New Roman" w:hAnsi="Times New Roman" w:cs="Times New Roman"/>
          <w:color w:val="000000"/>
          <w:lang w:eastAsia="ru-RU"/>
        </w:rPr>
        <w:t xml:space="preserve"> ответственности за просрочку срока поставки Товара.</w:t>
      </w:r>
    </w:p>
    <w:p w:rsidR="00FE6EB5" w:rsidRPr="00AE4DC3" w:rsidRDefault="00FE6EB5" w:rsidP="00FE6EB5">
      <w:pPr>
        <w:widowControl w:val="0"/>
        <w:numPr>
          <w:ilvl w:val="1"/>
          <w:numId w:val="14"/>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Поставщик, допустивший недопоставку Товара, обязан восполнить недопоставленное количество в течение десяти календарных дней с момента обнаружения недопоставки.</w:t>
      </w:r>
    </w:p>
    <w:p w:rsidR="00FE6EB5" w:rsidRPr="00AE4DC3" w:rsidRDefault="00FE6EB5" w:rsidP="00FE6EB5">
      <w:pPr>
        <w:widowControl w:val="0"/>
        <w:numPr>
          <w:ilvl w:val="1"/>
          <w:numId w:val="14"/>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Покупатель вправе, уведомив Поставщика, отказаться от принятия Товара, поставка которого просрочена.</w:t>
      </w:r>
    </w:p>
    <w:p w:rsidR="00FE6EB5" w:rsidRPr="00AE4DC3" w:rsidRDefault="00FE6EB5" w:rsidP="00FE6EB5">
      <w:pPr>
        <w:widowControl w:val="0"/>
        <w:shd w:val="clear" w:color="auto" w:fill="FFFFFF"/>
        <w:tabs>
          <w:tab w:val="left" w:pos="1190"/>
        </w:tabs>
        <w:autoSpaceDE w:val="0"/>
        <w:autoSpaceDN w:val="0"/>
        <w:spacing w:after="0" w:line="240" w:lineRule="auto"/>
        <w:jc w:val="center"/>
        <w:rPr>
          <w:rFonts w:ascii="Times New Roman" w:eastAsia="Times New Roman" w:hAnsi="Times New Roman" w:cs="Times New Roman"/>
          <w:b/>
          <w:color w:val="000000"/>
          <w:lang w:eastAsia="ru-RU"/>
        </w:rPr>
      </w:pPr>
      <w:r w:rsidRPr="00AE4DC3">
        <w:rPr>
          <w:rFonts w:ascii="Times New Roman" w:eastAsia="Times New Roman" w:hAnsi="Times New Roman" w:cs="Times New Roman"/>
          <w:b/>
          <w:color w:val="000000"/>
          <w:lang w:eastAsia="ru-RU"/>
        </w:rPr>
        <w:t>7.Приемка по количеству и качеству</w:t>
      </w:r>
    </w:p>
    <w:p w:rsidR="00FE6EB5" w:rsidRPr="00AE4DC3" w:rsidRDefault="00FE6EB5" w:rsidP="00FE6EB5">
      <w:pPr>
        <w:widowControl w:val="0"/>
        <w:shd w:val="clear" w:color="auto" w:fill="FFFFFF"/>
        <w:tabs>
          <w:tab w:val="left" w:pos="720"/>
        </w:tabs>
        <w:autoSpaceDE w:val="0"/>
        <w:autoSpaceDN w:val="0"/>
        <w:spacing w:after="0" w:line="240" w:lineRule="auto"/>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7.1.Приемка Товара осуществляется Покупателем совместно с представителями Поставщика в следующем порядке.</w:t>
      </w:r>
    </w:p>
    <w:p w:rsidR="00FE6EB5" w:rsidRPr="00AE4DC3" w:rsidRDefault="00FE6EB5" w:rsidP="00FE6EB5">
      <w:pPr>
        <w:pStyle w:val="ab"/>
        <w:widowControl w:val="0"/>
        <w:numPr>
          <w:ilvl w:val="1"/>
          <w:numId w:val="15"/>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 xml:space="preserve">Внешний осмотр тары и упаковки поставочных партий Товара с целью выявления наружных повреждений и проверки соответствия </w:t>
      </w:r>
      <w:proofErr w:type="gramStart"/>
      <w:r w:rsidRPr="00AE4DC3">
        <w:rPr>
          <w:rFonts w:ascii="Times New Roman" w:eastAsia="Times New Roman" w:hAnsi="Times New Roman" w:cs="Times New Roman"/>
          <w:color w:val="000000"/>
          <w:lang w:eastAsia="ru-RU"/>
        </w:rPr>
        <w:t>количества</w:t>
      </w:r>
      <w:proofErr w:type="gramEnd"/>
      <w:r w:rsidRPr="00AE4DC3">
        <w:rPr>
          <w:rFonts w:ascii="Times New Roman" w:eastAsia="Times New Roman" w:hAnsi="Times New Roman" w:cs="Times New Roman"/>
          <w:color w:val="000000"/>
          <w:lang w:eastAsia="ru-RU"/>
        </w:rPr>
        <w:t xml:space="preserve">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1 (Одного) рабочего дня с даты начала такой приемки.</w:t>
      </w:r>
    </w:p>
    <w:p w:rsidR="00FE6EB5" w:rsidRPr="00AE4DC3" w:rsidRDefault="00FE6EB5" w:rsidP="00FE6EB5">
      <w:pPr>
        <w:widowControl w:val="0"/>
        <w:numPr>
          <w:ilvl w:val="1"/>
          <w:numId w:val="15"/>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Приемка Товара производится по Акту</w:t>
      </w:r>
      <w:r w:rsidRPr="00AE4DC3">
        <w:rPr>
          <w:rFonts w:ascii="Times New Roman" w:eastAsia="Times New Roman" w:hAnsi="Times New Roman" w:cs="Times New Roman"/>
          <w:lang w:eastAsia="ru-RU"/>
        </w:rPr>
        <w:t xml:space="preserve"> о приеме (поступлении) товара.</w:t>
      </w:r>
      <w:r w:rsidRPr="00AE4DC3">
        <w:rPr>
          <w:rFonts w:ascii="Times New Roman" w:eastAsia="Times New Roman" w:hAnsi="Times New Roman" w:cs="Times New Roman"/>
          <w:color w:val="000000"/>
          <w:lang w:eastAsia="ru-RU"/>
        </w:rPr>
        <w:t xml:space="preserve"> Одновременно с подписанием Акта</w:t>
      </w:r>
      <w:r w:rsidRPr="00AE4DC3">
        <w:rPr>
          <w:rFonts w:ascii="Times New Roman" w:eastAsia="Times New Roman" w:hAnsi="Times New Roman" w:cs="Times New Roman"/>
          <w:lang w:eastAsia="ru-RU"/>
        </w:rPr>
        <w:t xml:space="preserve"> о приеме (поступлении) товара </w:t>
      </w:r>
      <w:r w:rsidRPr="00AE4DC3">
        <w:rPr>
          <w:rFonts w:ascii="Times New Roman" w:eastAsia="Times New Roman" w:hAnsi="Times New Roman" w:cs="Times New Roman"/>
          <w:color w:val="000000"/>
          <w:lang w:eastAsia="ru-RU"/>
        </w:rPr>
        <w:t>Покупатель подписывает Товарную накладную унифицированной формы ТОРГ-12.</w:t>
      </w:r>
    </w:p>
    <w:p w:rsidR="00FE6EB5" w:rsidRPr="00AE4DC3" w:rsidRDefault="00FE6EB5" w:rsidP="00FE6EB5">
      <w:pPr>
        <w:widowControl w:val="0"/>
        <w:numPr>
          <w:ilvl w:val="1"/>
          <w:numId w:val="15"/>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i/>
          <w:color w:val="000000"/>
          <w:lang w:eastAsia="ru-RU"/>
        </w:rPr>
      </w:pPr>
      <w:r w:rsidRPr="00AE4DC3">
        <w:rPr>
          <w:rFonts w:ascii="Times New Roman" w:eastAsia="Times New Roman" w:hAnsi="Times New Roman" w:cs="Times New Roman"/>
          <w:color w:val="000000"/>
          <w:lang w:eastAsia="ru-RU"/>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(подписанные Поставщиком акт  о приеме (поступлении) товара и товарная накладная по форме ТОРГ-12  и счета–фактуры), должны быть направлены Покупателю не позднее 5 (пяти) календарных дней </w:t>
      </w:r>
      <w:proofErr w:type="gramStart"/>
      <w:r w:rsidRPr="00AE4DC3">
        <w:rPr>
          <w:rFonts w:ascii="Times New Roman" w:eastAsia="Times New Roman" w:hAnsi="Times New Roman" w:cs="Times New Roman"/>
          <w:color w:val="000000"/>
          <w:lang w:eastAsia="ru-RU"/>
        </w:rPr>
        <w:t>с даты доставки</w:t>
      </w:r>
      <w:proofErr w:type="gramEnd"/>
      <w:r w:rsidRPr="00AE4DC3">
        <w:rPr>
          <w:rFonts w:ascii="Times New Roman" w:eastAsia="Times New Roman" w:hAnsi="Times New Roman" w:cs="Times New Roman"/>
          <w:color w:val="000000"/>
          <w:lang w:eastAsia="ru-RU"/>
        </w:rPr>
        <w:t xml:space="preserve"> Товара на склад Покупателя. </w:t>
      </w:r>
    </w:p>
    <w:p w:rsidR="00FE6EB5" w:rsidRPr="00AE4DC3" w:rsidRDefault="00FE6EB5" w:rsidP="00FE6EB5">
      <w:pPr>
        <w:widowControl w:val="0"/>
        <w:numPr>
          <w:ilvl w:val="1"/>
          <w:numId w:val="15"/>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Документы, указанные в пункте 7.4. Договора, должны быть оформлены на имя Покупателя. В случае непредставления необходимых копий документов Покупатель уведомляет</w:t>
      </w:r>
      <w:r w:rsidRPr="00231EE0">
        <w:rPr>
          <w:rFonts w:ascii="Times New Roman" w:eastAsia="Times New Roman" w:hAnsi="Times New Roman" w:cs="Times New Roman"/>
          <w:color w:val="000000"/>
          <w:lang w:eastAsia="ru-RU"/>
        </w:rPr>
        <w:t xml:space="preserve"> об этом Поставщика. Поставщик обязан в течение 2 (двух) календарных дней с момента получения данного уведомления Покупателя, но не </w:t>
      </w:r>
      <w:r w:rsidRPr="00AE4DC3">
        <w:rPr>
          <w:rFonts w:ascii="Times New Roman" w:eastAsia="Times New Roman" w:hAnsi="Times New Roman" w:cs="Times New Roman"/>
          <w:color w:val="000000"/>
          <w:lang w:eastAsia="ru-RU"/>
        </w:rPr>
        <w:t xml:space="preserve">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w:t>
      </w:r>
      <w:r w:rsidRPr="00AE4DC3">
        <w:rPr>
          <w:rFonts w:ascii="Times New Roman" w:eastAsia="Times New Roman" w:hAnsi="Times New Roman" w:cs="Times New Roman"/>
          <w:color w:val="000000"/>
          <w:lang w:eastAsia="ru-RU"/>
        </w:rPr>
        <w:lastRenderedPageBreak/>
        <w:t xml:space="preserve">ответственности, предусмотренной в пункте 8.6. настоящего   Договора.   В </w:t>
      </w:r>
      <w:proofErr w:type="gramStart"/>
      <w:r w:rsidRPr="00AE4DC3">
        <w:rPr>
          <w:rFonts w:ascii="Times New Roman" w:eastAsia="Times New Roman" w:hAnsi="Times New Roman" w:cs="Times New Roman"/>
          <w:color w:val="000000"/>
          <w:lang w:eastAsia="ru-RU"/>
        </w:rPr>
        <w:t>случае</w:t>
      </w:r>
      <w:proofErr w:type="gramEnd"/>
      <w:r w:rsidRPr="00AE4DC3">
        <w:rPr>
          <w:rFonts w:ascii="Times New Roman" w:eastAsia="Times New Roman" w:hAnsi="Times New Roman" w:cs="Times New Roman"/>
          <w:color w:val="000000"/>
          <w:lang w:eastAsia="ru-RU"/>
        </w:rPr>
        <w:t xml:space="preserve">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8.6. настоящего   Договора.</w:t>
      </w:r>
    </w:p>
    <w:p w:rsidR="00FE6EB5" w:rsidRPr="00AE4DC3" w:rsidRDefault="00FE6EB5" w:rsidP="00FE6EB5">
      <w:pPr>
        <w:widowControl w:val="0"/>
        <w:shd w:val="clear" w:color="auto" w:fill="FFFFFF"/>
        <w:tabs>
          <w:tab w:val="left" w:pos="720"/>
        </w:tabs>
        <w:autoSpaceDE w:val="0"/>
        <w:autoSpaceDN w:val="0"/>
        <w:spacing w:after="0" w:line="240" w:lineRule="auto"/>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 xml:space="preserve">              </w:t>
      </w:r>
      <w:proofErr w:type="gramStart"/>
      <w:r w:rsidRPr="00AE4DC3">
        <w:rPr>
          <w:rFonts w:ascii="Times New Roman" w:eastAsia="Times New Roman" w:hAnsi="Times New Roman" w:cs="Times New Roman"/>
          <w:color w:val="000000"/>
          <w:lang w:eastAsia="ru-RU"/>
        </w:rPr>
        <w:t>В течение 5  календарных дней с даты получения подписанных со стороны Поставщика оригиналов акта  о приеме (поступлении) товара и товарной накладной по форме ТОРГ-12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(части Товара) с указанием дефектов и недостатков, выявленных в процессе приемки, а также с требованием об устранении Поставщиком</w:t>
      </w:r>
      <w:proofErr w:type="gramEnd"/>
      <w:r w:rsidRPr="00AE4DC3">
        <w:rPr>
          <w:rFonts w:ascii="Times New Roman" w:eastAsia="Times New Roman" w:hAnsi="Times New Roman" w:cs="Times New Roman"/>
          <w:color w:val="000000"/>
          <w:lang w:eastAsia="ru-RU"/>
        </w:rPr>
        <w:t xml:space="preserve"> указанных дефектов и неточностей в приемлемой для Покупателя форме и сроки. </w:t>
      </w:r>
    </w:p>
    <w:p w:rsidR="00FE6EB5" w:rsidRPr="00AE4DC3" w:rsidRDefault="00FE6EB5" w:rsidP="00FE6EB5">
      <w:pPr>
        <w:widowControl w:val="0"/>
        <w:numPr>
          <w:ilvl w:val="1"/>
          <w:numId w:val="15"/>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proofErr w:type="spellStart"/>
      <w:r w:rsidRPr="00AE4DC3">
        <w:rPr>
          <w:rFonts w:ascii="Times New Roman" w:eastAsia="Times New Roman" w:hAnsi="Times New Roman" w:cs="Times New Roman"/>
          <w:color w:val="000000"/>
          <w:lang w:eastAsia="ru-RU"/>
        </w:rPr>
        <w:t>Внутритарная</w:t>
      </w:r>
      <w:proofErr w:type="spellEnd"/>
      <w:r w:rsidRPr="00AE4DC3">
        <w:rPr>
          <w:rFonts w:ascii="Times New Roman" w:eastAsia="Times New Roman" w:hAnsi="Times New Roman" w:cs="Times New Roman"/>
          <w:color w:val="000000"/>
          <w:lang w:eastAsia="ru-RU"/>
        </w:rPr>
        <w:t xml:space="preserve"> приемка Товара производится на складе  Покупателя с участием представителей Покупателя, Поставщика и с вскрытием ящиков (упаковки) Товара.</w:t>
      </w:r>
    </w:p>
    <w:p w:rsidR="00FE6EB5" w:rsidRPr="00AE4DC3" w:rsidRDefault="00FE6EB5" w:rsidP="00FE6EB5">
      <w:pPr>
        <w:widowControl w:val="0"/>
        <w:numPr>
          <w:ilvl w:val="1"/>
          <w:numId w:val="15"/>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FE6EB5" w:rsidRPr="00AE4DC3" w:rsidRDefault="00FE6EB5" w:rsidP="00FE6EB5">
      <w:pPr>
        <w:widowControl w:val="0"/>
        <w:shd w:val="clear" w:color="auto" w:fill="FFFFFF"/>
        <w:tabs>
          <w:tab w:val="left" w:pos="1190"/>
        </w:tabs>
        <w:autoSpaceDE w:val="0"/>
        <w:autoSpaceDN w:val="0"/>
        <w:spacing w:after="0" w:line="240" w:lineRule="auto"/>
        <w:jc w:val="center"/>
        <w:rPr>
          <w:rFonts w:ascii="Times New Roman" w:eastAsia="Times New Roman" w:hAnsi="Times New Roman" w:cs="Times New Roman"/>
          <w:b/>
          <w:color w:val="000000"/>
          <w:lang w:eastAsia="ru-RU"/>
        </w:rPr>
      </w:pPr>
      <w:r w:rsidRPr="00AE4DC3">
        <w:rPr>
          <w:rFonts w:ascii="Times New Roman" w:eastAsia="Times New Roman" w:hAnsi="Times New Roman" w:cs="Times New Roman"/>
          <w:b/>
          <w:color w:val="000000"/>
          <w:lang w:eastAsia="ru-RU"/>
        </w:rPr>
        <w:t>8.Ответственность по Договору</w:t>
      </w:r>
    </w:p>
    <w:p w:rsidR="00FE6EB5" w:rsidRPr="00AE4DC3" w:rsidRDefault="00FE6EB5" w:rsidP="00FE6EB5">
      <w:pPr>
        <w:widowControl w:val="0"/>
        <w:numPr>
          <w:ilvl w:val="0"/>
          <w:numId w:val="7"/>
        </w:numPr>
        <w:shd w:val="clear" w:color="auto" w:fill="FFFFFF"/>
        <w:autoSpaceDE w:val="0"/>
        <w:autoSpaceDN w:val="0"/>
        <w:spacing w:after="0" w:line="240" w:lineRule="auto"/>
        <w:ind w:left="0" w:firstLine="0"/>
        <w:jc w:val="both"/>
        <w:rPr>
          <w:rFonts w:ascii="Times New Roman" w:eastAsia="Times New Roman" w:hAnsi="Times New Roman" w:cs="Times New Roman"/>
          <w:vanish/>
          <w:color w:val="000000"/>
          <w:lang w:eastAsia="ru-RU"/>
        </w:rPr>
      </w:pPr>
    </w:p>
    <w:p w:rsidR="00FE6EB5" w:rsidRPr="00AE4DC3" w:rsidRDefault="00FE6EB5" w:rsidP="00FE6EB5">
      <w:pPr>
        <w:widowControl w:val="0"/>
        <w:numPr>
          <w:ilvl w:val="0"/>
          <w:numId w:val="7"/>
        </w:numPr>
        <w:shd w:val="clear" w:color="auto" w:fill="FFFFFF"/>
        <w:autoSpaceDE w:val="0"/>
        <w:autoSpaceDN w:val="0"/>
        <w:spacing w:after="0" w:line="240" w:lineRule="auto"/>
        <w:ind w:left="0" w:firstLine="0"/>
        <w:jc w:val="both"/>
        <w:rPr>
          <w:rFonts w:ascii="Times New Roman" w:eastAsia="Times New Roman" w:hAnsi="Times New Roman" w:cs="Times New Roman"/>
          <w:vanish/>
          <w:color w:val="000000"/>
          <w:lang w:eastAsia="ru-RU"/>
        </w:rPr>
      </w:pPr>
    </w:p>
    <w:p w:rsidR="00FE6EB5" w:rsidRPr="00AE4DC3" w:rsidRDefault="00FE6EB5" w:rsidP="00FE6EB5">
      <w:pPr>
        <w:widowControl w:val="0"/>
        <w:numPr>
          <w:ilvl w:val="0"/>
          <w:numId w:val="7"/>
        </w:numPr>
        <w:shd w:val="clear" w:color="auto" w:fill="FFFFFF"/>
        <w:autoSpaceDE w:val="0"/>
        <w:autoSpaceDN w:val="0"/>
        <w:spacing w:after="0" w:line="240" w:lineRule="auto"/>
        <w:ind w:left="0" w:firstLine="0"/>
        <w:jc w:val="both"/>
        <w:rPr>
          <w:rFonts w:ascii="Times New Roman" w:eastAsia="Times New Roman" w:hAnsi="Times New Roman" w:cs="Times New Roman"/>
          <w:vanish/>
          <w:color w:val="000000"/>
          <w:lang w:eastAsia="ru-RU"/>
        </w:rPr>
      </w:pPr>
    </w:p>
    <w:p w:rsidR="00FE6EB5" w:rsidRPr="00AE4DC3" w:rsidRDefault="00FE6EB5" w:rsidP="00FE6EB5">
      <w:pPr>
        <w:pStyle w:val="ab"/>
        <w:widowControl w:val="0"/>
        <w:numPr>
          <w:ilvl w:val="1"/>
          <w:numId w:val="16"/>
        </w:numPr>
        <w:shd w:val="clear" w:color="auto" w:fill="FFFFFF"/>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FE6EB5" w:rsidRPr="00AE4DC3" w:rsidRDefault="00FE6EB5" w:rsidP="00FE6EB5">
      <w:pPr>
        <w:pStyle w:val="ab"/>
        <w:widowControl w:val="0"/>
        <w:numPr>
          <w:ilvl w:val="1"/>
          <w:numId w:val="16"/>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proofErr w:type="gramStart"/>
      <w:r w:rsidRPr="00AE4DC3">
        <w:rPr>
          <w:rFonts w:ascii="Times New Roman" w:eastAsia="Times New Roman" w:hAnsi="Times New Roman" w:cs="Times New Roman"/>
          <w:color w:val="000000"/>
          <w:lang w:eastAsia="ru-RU"/>
        </w:rPr>
        <w:t>За нарушение сроков оплаты за поставленные и принятые по настоящему Договору Товары  (п.2.4.</w:t>
      </w:r>
      <w:proofErr w:type="gramEnd"/>
      <w:r w:rsidRPr="00AE4DC3">
        <w:rPr>
          <w:rFonts w:ascii="Times New Roman" w:eastAsia="Times New Roman" w:hAnsi="Times New Roman" w:cs="Times New Roman"/>
          <w:color w:val="000000"/>
          <w:lang w:eastAsia="ru-RU"/>
        </w:rPr>
        <w:t xml:space="preserve"> </w:t>
      </w:r>
      <w:proofErr w:type="gramStart"/>
      <w:r w:rsidRPr="00AE4DC3">
        <w:rPr>
          <w:rFonts w:ascii="Times New Roman" w:eastAsia="Times New Roman" w:hAnsi="Times New Roman" w:cs="Times New Roman"/>
          <w:color w:val="000000"/>
          <w:lang w:eastAsia="ru-RU"/>
        </w:rPr>
        <w:t>Договора) Покупатель выплачивает по письменному требованию Поставщика неустойку в размере 0,01% от просроченной суммы за каждый день просрочки, но не более 1 % от суммы задолженности.</w:t>
      </w:r>
      <w:proofErr w:type="gramEnd"/>
    </w:p>
    <w:p w:rsidR="00FE6EB5" w:rsidRPr="00AE4DC3" w:rsidRDefault="00FE6EB5" w:rsidP="00FE6EB5">
      <w:pPr>
        <w:widowControl w:val="0"/>
        <w:numPr>
          <w:ilvl w:val="1"/>
          <w:numId w:val="16"/>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За нарушение   срока поставки Товара (п.6.1.Договора),  Поставщик выплачивает по письменному требованию Покупателя неустойку в размере  0,01% от цены Договора за каждый день просрочки, но не более 1% от суммы задолженности.</w:t>
      </w:r>
    </w:p>
    <w:p w:rsidR="00FE6EB5" w:rsidRPr="00AE4DC3" w:rsidRDefault="00FE6EB5" w:rsidP="00FE6EB5">
      <w:pPr>
        <w:widowControl w:val="0"/>
        <w:numPr>
          <w:ilvl w:val="1"/>
          <w:numId w:val="16"/>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lang w:eastAsia="ru-RU"/>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FE6EB5" w:rsidRPr="00AE4DC3" w:rsidRDefault="00FE6EB5" w:rsidP="00FE6EB5">
      <w:pPr>
        <w:widowControl w:val="0"/>
        <w:numPr>
          <w:ilvl w:val="1"/>
          <w:numId w:val="16"/>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lang w:eastAsia="ru-RU"/>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FE6EB5" w:rsidRPr="00AE4DC3" w:rsidRDefault="00FE6EB5" w:rsidP="00FE6EB5">
      <w:pPr>
        <w:widowControl w:val="0"/>
        <w:numPr>
          <w:ilvl w:val="1"/>
          <w:numId w:val="16"/>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За нарушение Поставщиком  сроков исполнения обязательств по предоставлению документов в соответствии пунктами 2.7., 7.4. настоящего Договора Покупатель имеет право потребовать от Поставщика уплаты неустойки в размере 1/360 ставки рефинансирования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2.7.,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rsidR="00FE6EB5" w:rsidRPr="00AE4DC3" w:rsidRDefault="00FE6EB5" w:rsidP="00FE6EB5">
      <w:pPr>
        <w:widowControl w:val="0"/>
        <w:numPr>
          <w:ilvl w:val="1"/>
          <w:numId w:val="16"/>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FE6EB5" w:rsidRPr="00231EE0" w:rsidRDefault="00FE6EB5" w:rsidP="00FE6EB5">
      <w:pPr>
        <w:widowControl w:val="0"/>
        <w:numPr>
          <w:ilvl w:val="1"/>
          <w:numId w:val="16"/>
        </w:numPr>
        <w:tabs>
          <w:tab w:val="left" w:pos="567"/>
        </w:tabs>
        <w:autoSpaceDE w:val="0"/>
        <w:autoSpaceDN w:val="0"/>
        <w:adjustRightInd w:val="0"/>
        <w:spacing w:after="0" w:line="240" w:lineRule="auto"/>
        <w:ind w:left="0" w:firstLine="0"/>
        <w:jc w:val="both"/>
        <w:rPr>
          <w:rFonts w:ascii="Times New Roman" w:eastAsia="Times New Roman" w:hAnsi="Times New Roman" w:cs="Times New Roman"/>
          <w:lang w:eastAsia="ru-RU"/>
        </w:rPr>
      </w:pPr>
      <w:proofErr w:type="gramStart"/>
      <w:r w:rsidRPr="00231EE0">
        <w:rPr>
          <w:rFonts w:ascii="Times New Roman" w:eastAsia="Times New Roman" w:hAnsi="Times New Roman" w:cs="Times New Roman"/>
          <w:lang w:eastAsia="ru-RU"/>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w:t>
      </w:r>
      <w:proofErr w:type="gramEnd"/>
      <w:r w:rsidRPr="00231EE0">
        <w:rPr>
          <w:rFonts w:ascii="Times New Roman" w:eastAsia="Times New Roman" w:hAnsi="Times New Roman" w:cs="Times New Roman"/>
          <w:lang w:eastAsia="ru-RU"/>
        </w:rPr>
        <w:t xml:space="preserve">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w:t>
      </w:r>
      <w:r w:rsidRPr="00231EE0">
        <w:rPr>
          <w:rFonts w:ascii="Times New Roman" w:eastAsia="Times New Roman" w:hAnsi="Times New Roman" w:cs="Times New Roman"/>
          <w:lang w:eastAsia="ru-RU"/>
        </w:rPr>
        <w:lastRenderedPageBreak/>
        <w:t>связанные с приобретением товара по Договору.</w:t>
      </w:r>
    </w:p>
    <w:p w:rsidR="00FE6EB5" w:rsidRPr="00231EE0" w:rsidRDefault="00FE6EB5" w:rsidP="00FE6EB5">
      <w:pPr>
        <w:widowControl w:val="0"/>
        <w:numPr>
          <w:ilvl w:val="1"/>
          <w:numId w:val="16"/>
        </w:numPr>
        <w:tabs>
          <w:tab w:val="left" w:pos="567"/>
        </w:tabs>
        <w:autoSpaceDE w:val="0"/>
        <w:autoSpaceDN w:val="0"/>
        <w:adjustRightInd w:val="0"/>
        <w:spacing w:after="0" w:line="240" w:lineRule="auto"/>
        <w:ind w:left="0" w:firstLine="0"/>
        <w:jc w:val="both"/>
        <w:rPr>
          <w:rFonts w:ascii="Times New Roman" w:eastAsia="Times New Roman" w:hAnsi="Times New Roman" w:cs="Times New Roman"/>
          <w:lang w:eastAsia="ru-RU"/>
        </w:rPr>
      </w:pPr>
      <w:r w:rsidRPr="00231EE0">
        <w:rPr>
          <w:rFonts w:ascii="Times New Roman" w:eastAsia="Times New Roman" w:hAnsi="Times New Roman" w:cs="Times New Roman"/>
          <w:lang w:eastAsia="ru-RU"/>
        </w:rPr>
        <w:t xml:space="preserve"> </w:t>
      </w:r>
      <w:proofErr w:type="gramStart"/>
      <w:r w:rsidRPr="00231EE0">
        <w:rPr>
          <w:rFonts w:ascii="Times New Roman" w:eastAsia="Times New Roman" w:hAnsi="Times New Roman" w:cs="Times New Roman"/>
          <w:lang w:eastAsia="ru-RU"/>
        </w:rPr>
        <w:t xml:space="preserve">В случае </w:t>
      </w:r>
      <w:proofErr w:type="spellStart"/>
      <w:r w:rsidRPr="00231EE0">
        <w:rPr>
          <w:rFonts w:ascii="Times New Roman" w:eastAsia="Times New Roman" w:hAnsi="Times New Roman" w:cs="Times New Roman"/>
          <w:lang w:eastAsia="ru-RU"/>
        </w:rPr>
        <w:t>непоставки</w:t>
      </w:r>
      <w:proofErr w:type="spellEnd"/>
      <w:r w:rsidRPr="00231EE0">
        <w:rPr>
          <w:rFonts w:ascii="Times New Roman" w:eastAsia="Times New Roman" w:hAnsi="Times New Roman" w:cs="Times New Roman"/>
          <w:lang w:eastAsia="ru-RU"/>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roofErr w:type="gramEnd"/>
    </w:p>
    <w:p w:rsidR="00FE6EB5" w:rsidRPr="00231EE0" w:rsidRDefault="00FE6EB5" w:rsidP="00FE6EB5">
      <w:pPr>
        <w:widowControl w:val="0"/>
        <w:numPr>
          <w:ilvl w:val="1"/>
          <w:numId w:val="16"/>
        </w:numPr>
        <w:tabs>
          <w:tab w:val="left" w:pos="567"/>
        </w:tabs>
        <w:autoSpaceDE w:val="0"/>
        <w:autoSpaceDN w:val="0"/>
        <w:adjustRightInd w:val="0"/>
        <w:spacing w:after="0" w:line="240" w:lineRule="auto"/>
        <w:ind w:left="0" w:firstLine="0"/>
        <w:jc w:val="both"/>
        <w:rPr>
          <w:rFonts w:ascii="Times New Roman" w:eastAsia="Times New Roman" w:hAnsi="Times New Roman" w:cs="Times New Roman"/>
          <w:lang w:eastAsia="ru-RU"/>
        </w:rPr>
      </w:pPr>
      <w:r w:rsidRPr="00231EE0">
        <w:rPr>
          <w:rFonts w:ascii="Times New Roman" w:eastAsia="Times New Roman" w:hAnsi="Times New Roman" w:cs="Times New Roman"/>
          <w:lang w:eastAsia="ru-RU"/>
        </w:rPr>
        <w:t xml:space="preserve">В </w:t>
      </w:r>
      <w:proofErr w:type="gramStart"/>
      <w:r w:rsidRPr="00231EE0">
        <w:rPr>
          <w:rFonts w:ascii="Times New Roman" w:eastAsia="Times New Roman" w:hAnsi="Times New Roman" w:cs="Times New Roman"/>
          <w:lang w:eastAsia="ru-RU"/>
        </w:rPr>
        <w:t>случае</w:t>
      </w:r>
      <w:proofErr w:type="gramEnd"/>
      <w:r w:rsidRPr="00231EE0">
        <w:rPr>
          <w:rFonts w:ascii="Times New Roman" w:eastAsia="Times New Roman" w:hAnsi="Times New Roman" w:cs="Times New Roman"/>
          <w:lang w:eastAsia="ru-RU"/>
        </w:rPr>
        <w:t xml:space="preserve"> передачи товара ненадлежащего качества Поставщик должен уплатить Покупателю неустойку в размере 0,01% от цены Договора за каждый день с даты передачи такого товара до полного устранения нед</w:t>
      </w:r>
      <w:r>
        <w:rPr>
          <w:rFonts w:ascii="Times New Roman" w:eastAsia="Times New Roman" w:hAnsi="Times New Roman" w:cs="Times New Roman"/>
          <w:lang w:eastAsia="ru-RU"/>
        </w:rPr>
        <w:t>остатков товара (замены товара), но не более 1% от суммы задолженности.</w:t>
      </w:r>
    </w:p>
    <w:p w:rsidR="00AE4DC3" w:rsidRPr="00231EE0" w:rsidRDefault="00AE4DC3" w:rsidP="00FE6EB5">
      <w:pPr>
        <w:widowControl w:val="0"/>
        <w:shd w:val="clear" w:color="auto" w:fill="FFFFFF"/>
        <w:tabs>
          <w:tab w:val="left" w:pos="720"/>
        </w:tabs>
        <w:autoSpaceDE w:val="0"/>
        <w:autoSpaceDN w:val="0"/>
        <w:spacing w:after="0" w:line="240" w:lineRule="auto"/>
        <w:jc w:val="both"/>
        <w:rPr>
          <w:rFonts w:ascii="Times New Roman" w:eastAsia="Times New Roman" w:hAnsi="Times New Roman" w:cs="Times New Roman"/>
          <w:color w:val="000000"/>
          <w:lang w:eastAsia="ru-RU"/>
        </w:rPr>
      </w:pPr>
    </w:p>
    <w:p w:rsidR="00FE6EB5" w:rsidRPr="00231EE0" w:rsidRDefault="00FE6EB5" w:rsidP="00FE6EB5">
      <w:pPr>
        <w:widowControl w:val="0"/>
        <w:shd w:val="clear" w:color="auto" w:fill="FFFFFF"/>
        <w:autoSpaceDE w:val="0"/>
        <w:autoSpaceDN w:val="0"/>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w:t>
      </w:r>
      <w:r w:rsidRPr="00231EE0">
        <w:rPr>
          <w:rFonts w:ascii="Times New Roman" w:eastAsia="Times New Roman" w:hAnsi="Times New Roman" w:cs="Times New Roman"/>
          <w:b/>
          <w:bCs/>
          <w:color w:val="000000"/>
          <w:lang w:eastAsia="ru-RU"/>
        </w:rPr>
        <w:t>Форс-мажор</w:t>
      </w:r>
    </w:p>
    <w:p w:rsidR="00FE6EB5" w:rsidRPr="002D6E9F" w:rsidRDefault="00FE6EB5" w:rsidP="00FE6EB5">
      <w:pPr>
        <w:pStyle w:val="ab"/>
        <w:widowControl w:val="0"/>
        <w:numPr>
          <w:ilvl w:val="1"/>
          <w:numId w:val="17"/>
        </w:numPr>
        <w:shd w:val="clear" w:color="auto" w:fill="FFFFFF"/>
        <w:tabs>
          <w:tab w:val="left" w:pos="1134"/>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D6E9F">
        <w:rPr>
          <w:rFonts w:ascii="Times New Roman" w:eastAsia="Times New Roman" w:hAnsi="Times New Roman" w:cs="Times New Roman"/>
          <w:color w:val="000000"/>
          <w:lang w:eastAsia="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FE6EB5" w:rsidRPr="00231EE0" w:rsidRDefault="00FE6EB5" w:rsidP="00FE6EB5">
      <w:pPr>
        <w:widowControl w:val="0"/>
        <w:numPr>
          <w:ilvl w:val="1"/>
          <w:numId w:val="17"/>
        </w:numPr>
        <w:shd w:val="clear" w:color="auto" w:fill="FFFFFF"/>
        <w:tabs>
          <w:tab w:val="left" w:pos="1134"/>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FE6EB5" w:rsidRPr="00231EE0" w:rsidRDefault="00FE6EB5" w:rsidP="00FE6EB5">
      <w:pPr>
        <w:widowControl w:val="0"/>
        <w:numPr>
          <w:ilvl w:val="1"/>
          <w:numId w:val="17"/>
        </w:numPr>
        <w:shd w:val="clear" w:color="auto" w:fill="FFFFFF"/>
        <w:tabs>
          <w:tab w:val="left" w:pos="1134"/>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Сторона, не исполняющая своих обязательств, вследствие обстоятельств непреодолимой силы, должна в</w:t>
      </w:r>
      <w:r>
        <w:rPr>
          <w:rFonts w:ascii="Times New Roman" w:eastAsia="Times New Roman" w:hAnsi="Times New Roman" w:cs="Times New Roman"/>
          <w:color w:val="000000"/>
          <w:lang w:eastAsia="ru-RU"/>
        </w:rPr>
        <w:t xml:space="preserve"> </w:t>
      </w:r>
      <w:r w:rsidRPr="00231EE0">
        <w:rPr>
          <w:rFonts w:ascii="Times New Roman" w:eastAsia="Times New Roman" w:hAnsi="Times New Roman" w:cs="Times New Roman"/>
          <w:color w:val="000000"/>
          <w:lang w:eastAsia="ru-RU"/>
        </w:rPr>
        <w:t>2</w:t>
      </w:r>
      <w:r>
        <w:rPr>
          <w:rFonts w:ascii="Times New Roman" w:eastAsia="Times New Roman" w:hAnsi="Times New Roman" w:cs="Times New Roman"/>
          <w:color w:val="000000"/>
          <w:lang w:eastAsia="ru-RU"/>
        </w:rPr>
        <w:t>-</w:t>
      </w:r>
      <w:r w:rsidRPr="00231EE0">
        <w:rPr>
          <w:rFonts w:ascii="Times New Roman" w:eastAsia="Times New Roman" w:hAnsi="Times New Roman" w:cs="Times New Roman"/>
          <w:color w:val="000000"/>
          <w:lang w:eastAsia="ru-RU"/>
        </w:rPr>
        <w:t>х</w:t>
      </w:r>
      <w:r>
        <w:rPr>
          <w:rFonts w:ascii="Times New Roman" w:eastAsia="Times New Roman" w:hAnsi="Times New Roman" w:cs="Times New Roman"/>
          <w:color w:val="000000"/>
          <w:lang w:eastAsia="ru-RU"/>
        </w:rPr>
        <w:t xml:space="preserve"> </w:t>
      </w:r>
      <w:proofErr w:type="spellStart"/>
      <w:r w:rsidRPr="00231EE0">
        <w:rPr>
          <w:rFonts w:ascii="Times New Roman" w:eastAsia="Times New Roman" w:hAnsi="Times New Roman" w:cs="Times New Roman"/>
          <w:color w:val="000000"/>
          <w:lang w:eastAsia="ru-RU"/>
        </w:rPr>
        <w:t>дневный</w:t>
      </w:r>
      <w:proofErr w:type="spellEnd"/>
      <w:r w:rsidRPr="00231EE0">
        <w:rPr>
          <w:rFonts w:ascii="Times New Roman" w:eastAsia="Times New Roman" w:hAnsi="Times New Roman" w:cs="Times New Roman"/>
          <w:color w:val="000000"/>
          <w:lang w:eastAsia="ru-RU"/>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FE6EB5" w:rsidRDefault="00FE6EB5" w:rsidP="00FE6EB5">
      <w:pPr>
        <w:widowControl w:val="0"/>
        <w:numPr>
          <w:ilvl w:val="1"/>
          <w:numId w:val="17"/>
        </w:numPr>
        <w:shd w:val="clear" w:color="auto" w:fill="FFFFFF"/>
        <w:tabs>
          <w:tab w:val="left" w:pos="1134"/>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FE6EB5" w:rsidRPr="00AE4DC3" w:rsidRDefault="00FE6EB5" w:rsidP="00FE6EB5">
      <w:pPr>
        <w:widowControl w:val="0"/>
        <w:shd w:val="clear" w:color="auto" w:fill="FFFFFF"/>
        <w:tabs>
          <w:tab w:val="left" w:pos="1190"/>
        </w:tabs>
        <w:autoSpaceDE w:val="0"/>
        <w:autoSpaceDN w:val="0"/>
        <w:spacing w:after="0" w:line="240" w:lineRule="auto"/>
        <w:jc w:val="center"/>
        <w:rPr>
          <w:rFonts w:ascii="Times New Roman" w:eastAsia="Times New Roman" w:hAnsi="Times New Roman" w:cs="Times New Roman"/>
          <w:b/>
          <w:color w:val="000000"/>
          <w:lang w:eastAsia="ru-RU"/>
        </w:rPr>
      </w:pPr>
      <w:r w:rsidRPr="00AE4DC3">
        <w:rPr>
          <w:rFonts w:ascii="Times New Roman" w:eastAsia="Times New Roman" w:hAnsi="Times New Roman" w:cs="Times New Roman"/>
          <w:b/>
          <w:color w:val="000000"/>
          <w:lang w:eastAsia="ru-RU"/>
        </w:rPr>
        <w:t>10.Разрешение споров</w:t>
      </w:r>
    </w:p>
    <w:p w:rsidR="00FE6EB5" w:rsidRPr="00AE4DC3" w:rsidRDefault="00FE6EB5" w:rsidP="00FE6EB5">
      <w:pPr>
        <w:widowControl w:val="0"/>
        <w:shd w:val="clear" w:color="auto" w:fill="FFFFFF"/>
        <w:tabs>
          <w:tab w:val="left" w:pos="720"/>
        </w:tabs>
        <w:autoSpaceDE w:val="0"/>
        <w:autoSpaceDN w:val="0"/>
        <w:spacing w:after="0" w:line="240" w:lineRule="auto"/>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10.1.Все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10 (Десять) рабочих дней со дня ее получения.</w:t>
      </w:r>
    </w:p>
    <w:p w:rsidR="00FE6EB5" w:rsidRPr="00AE4DC3" w:rsidRDefault="00FE6EB5" w:rsidP="00FE6EB5">
      <w:pPr>
        <w:widowControl w:val="0"/>
        <w:shd w:val="clear" w:color="auto" w:fill="FFFFFF"/>
        <w:tabs>
          <w:tab w:val="left" w:pos="720"/>
        </w:tabs>
        <w:autoSpaceDE w:val="0"/>
        <w:autoSpaceDN w:val="0"/>
        <w:spacing w:after="0" w:line="240" w:lineRule="auto"/>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10.2.При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FE6EB5" w:rsidRPr="00AE4DC3" w:rsidRDefault="00FE6EB5" w:rsidP="00FE6EB5">
      <w:pPr>
        <w:widowControl w:val="0"/>
        <w:shd w:val="clear" w:color="auto" w:fill="FFFFFF"/>
        <w:tabs>
          <w:tab w:val="left" w:pos="1190"/>
        </w:tabs>
        <w:autoSpaceDE w:val="0"/>
        <w:autoSpaceDN w:val="0"/>
        <w:spacing w:after="0" w:line="240" w:lineRule="auto"/>
        <w:jc w:val="both"/>
        <w:rPr>
          <w:rFonts w:ascii="Times New Roman" w:eastAsia="Times New Roman" w:hAnsi="Times New Roman" w:cs="Times New Roman"/>
          <w:color w:val="000000"/>
          <w:lang w:eastAsia="ru-RU"/>
        </w:rPr>
      </w:pPr>
    </w:p>
    <w:p w:rsidR="00FE6EB5" w:rsidRPr="00AE4DC3" w:rsidRDefault="00FE6EB5" w:rsidP="00FE6EB5">
      <w:pPr>
        <w:widowControl w:val="0"/>
        <w:numPr>
          <w:ilvl w:val="0"/>
          <w:numId w:val="7"/>
        </w:numPr>
        <w:shd w:val="clear" w:color="auto" w:fill="FFFFFF"/>
        <w:autoSpaceDE w:val="0"/>
        <w:autoSpaceDN w:val="0"/>
        <w:spacing w:after="0" w:line="240" w:lineRule="auto"/>
        <w:ind w:left="0" w:firstLine="0"/>
        <w:jc w:val="center"/>
        <w:rPr>
          <w:rFonts w:ascii="Times New Roman" w:eastAsia="Times New Roman" w:hAnsi="Times New Roman" w:cs="Times New Roman"/>
          <w:b/>
          <w:bCs/>
          <w:color w:val="000000"/>
          <w:lang w:eastAsia="ru-RU"/>
        </w:rPr>
      </w:pPr>
      <w:r w:rsidRPr="00AE4DC3">
        <w:rPr>
          <w:rFonts w:ascii="Times New Roman" w:eastAsia="Times New Roman" w:hAnsi="Times New Roman" w:cs="Times New Roman"/>
          <w:b/>
          <w:bCs/>
          <w:color w:val="000000"/>
          <w:lang w:eastAsia="ru-RU"/>
        </w:rPr>
        <w:t>Основания расторжения Договора</w:t>
      </w:r>
    </w:p>
    <w:p w:rsidR="00FE6EB5" w:rsidRPr="00AE4DC3" w:rsidRDefault="00FE6EB5" w:rsidP="00FE6EB5">
      <w:pPr>
        <w:widowControl w:val="0"/>
        <w:numPr>
          <w:ilvl w:val="1"/>
          <w:numId w:val="7"/>
        </w:numPr>
        <w:shd w:val="clear" w:color="auto" w:fill="FFFFFF"/>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Покупатель вправе в одностороннем порядке отказаться от исполнения настоящего Договора в следующих случаях:</w:t>
      </w:r>
    </w:p>
    <w:p w:rsidR="00FE6EB5" w:rsidRPr="00AE4DC3" w:rsidRDefault="00FE6EB5" w:rsidP="00FE6EB5">
      <w:pPr>
        <w:widowControl w:val="0"/>
        <w:shd w:val="clear" w:color="auto" w:fill="FFFFFF"/>
        <w:autoSpaceDE w:val="0"/>
        <w:autoSpaceDN w:val="0"/>
        <w:spacing w:after="0" w:line="240" w:lineRule="auto"/>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 задержки Поставщиком выполнения обязательств по настоящему Договору более чем на 14 (Четырнадцать)  календарных дней по причинам, не зависящим от Покупателя;</w:t>
      </w:r>
    </w:p>
    <w:p w:rsidR="00FE6EB5" w:rsidRPr="00231EE0" w:rsidRDefault="00FE6EB5" w:rsidP="00FE6EB5">
      <w:pPr>
        <w:widowControl w:val="0"/>
        <w:shd w:val="clear" w:color="auto" w:fill="FFFFFF"/>
        <w:autoSpaceDE w:val="0"/>
        <w:autoSpaceDN w:val="0"/>
        <w:spacing w:after="0" w:line="240" w:lineRule="auto"/>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 нарушения Поставщиком условий настоящего</w:t>
      </w:r>
      <w:r w:rsidRPr="00231EE0">
        <w:rPr>
          <w:rFonts w:ascii="Times New Roman" w:eastAsia="Times New Roman" w:hAnsi="Times New Roman" w:cs="Times New Roman"/>
          <w:color w:val="000000"/>
          <w:lang w:eastAsia="ru-RU"/>
        </w:rPr>
        <w:t xml:space="preserve"> Договора, </w:t>
      </w:r>
      <w:proofErr w:type="gramStart"/>
      <w:r w:rsidRPr="00231EE0">
        <w:rPr>
          <w:rFonts w:ascii="Times New Roman" w:eastAsia="Times New Roman" w:hAnsi="Times New Roman" w:cs="Times New Roman"/>
          <w:color w:val="000000"/>
          <w:lang w:eastAsia="ru-RU"/>
        </w:rPr>
        <w:t>ведущее</w:t>
      </w:r>
      <w:proofErr w:type="gramEnd"/>
      <w:r w:rsidRPr="00231EE0">
        <w:rPr>
          <w:rFonts w:ascii="Times New Roman" w:eastAsia="Times New Roman" w:hAnsi="Times New Roman" w:cs="Times New Roman"/>
          <w:color w:val="000000"/>
          <w:lang w:eastAsia="ru-RU"/>
        </w:rPr>
        <w:t xml:space="preserve"> к существенному снижению качества Товара, в том числе при поставке некачественного Товара;</w:t>
      </w:r>
    </w:p>
    <w:p w:rsidR="00FE6EB5" w:rsidRPr="00231EE0" w:rsidRDefault="00FE6EB5" w:rsidP="00FE6EB5">
      <w:pPr>
        <w:widowControl w:val="0"/>
        <w:shd w:val="clear" w:color="auto" w:fill="FFFFFF"/>
        <w:autoSpaceDE w:val="0"/>
        <w:autoSpaceDN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231EE0">
        <w:rPr>
          <w:rFonts w:ascii="Times New Roman" w:eastAsia="Times New Roman" w:hAnsi="Times New Roman" w:cs="Times New Roman"/>
          <w:color w:val="000000"/>
          <w:lang w:eastAsia="ru-RU"/>
        </w:rPr>
        <w:t xml:space="preserve">в случае </w:t>
      </w:r>
      <w:proofErr w:type="spellStart"/>
      <w:r w:rsidRPr="00231EE0">
        <w:rPr>
          <w:rFonts w:ascii="Times New Roman" w:eastAsia="Times New Roman" w:hAnsi="Times New Roman" w:cs="Times New Roman"/>
          <w:color w:val="000000"/>
          <w:lang w:eastAsia="ru-RU"/>
        </w:rPr>
        <w:t>непоставки</w:t>
      </w:r>
      <w:proofErr w:type="spellEnd"/>
      <w:r w:rsidRPr="00231EE0">
        <w:rPr>
          <w:rFonts w:ascii="Times New Roman" w:eastAsia="Times New Roman" w:hAnsi="Times New Roman" w:cs="Times New Roman"/>
          <w:color w:val="000000"/>
          <w:lang w:eastAsia="ru-RU"/>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FE6EB5" w:rsidRPr="00231EE0" w:rsidRDefault="00FE6EB5" w:rsidP="00FE6EB5">
      <w:pPr>
        <w:widowControl w:val="0"/>
        <w:shd w:val="clear" w:color="auto" w:fill="FFFFFF"/>
        <w:autoSpaceDE w:val="0"/>
        <w:autoSpaceDN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231EE0">
        <w:rPr>
          <w:rFonts w:ascii="Times New Roman" w:eastAsia="Times New Roman" w:hAnsi="Times New Roman" w:cs="Times New Roman"/>
          <w:color w:val="000000"/>
          <w:lang w:eastAsia="ru-RU"/>
        </w:rPr>
        <w:t>при установлении нецелесообразности дальнейшего исполнения Догов</w:t>
      </w:r>
      <w:r>
        <w:rPr>
          <w:rFonts w:ascii="Times New Roman" w:eastAsia="Times New Roman" w:hAnsi="Times New Roman" w:cs="Times New Roman"/>
          <w:color w:val="000000"/>
          <w:lang w:eastAsia="ru-RU"/>
        </w:rPr>
        <w:t xml:space="preserve">ора, определяемой Покупателем </w:t>
      </w:r>
      <w:r w:rsidRPr="00231EE0">
        <w:rPr>
          <w:rFonts w:ascii="Times New Roman" w:eastAsia="Times New Roman" w:hAnsi="Times New Roman" w:cs="Times New Roman"/>
          <w:color w:val="000000"/>
          <w:lang w:eastAsia="ru-RU"/>
        </w:rPr>
        <w:t>с возмещением Поставщику фактически понесенных затрат.</w:t>
      </w:r>
    </w:p>
    <w:p w:rsidR="00FE6EB5" w:rsidRPr="00231EE0" w:rsidRDefault="00FE6EB5" w:rsidP="00FE6EB5">
      <w:pPr>
        <w:widowControl w:val="0"/>
        <w:numPr>
          <w:ilvl w:val="1"/>
          <w:numId w:val="7"/>
        </w:numPr>
        <w:shd w:val="clear" w:color="auto" w:fill="FFFFFF"/>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3 (Три) дня до предполагаемой даты его расторжения с последующей досылкой на бумажном носителе.</w:t>
      </w:r>
    </w:p>
    <w:p w:rsidR="00FE6EB5" w:rsidRPr="00AE4DC3" w:rsidRDefault="00FE6EB5" w:rsidP="00FE6EB5">
      <w:pPr>
        <w:widowControl w:val="0"/>
        <w:numPr>
          <w:ilvl w:val="1"/>
          <w:numId w:val="7"/>
        </w:numPr>
        <w:shd w:val="clear" w:color="auto" w:fill="FFFFFF"/>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 xml:space="preserve">Договор считается расторгнутым по основаниям, предусмотренным пунктом 11.1. настоящего Договора, с даты, указанной в уведомлении о расторжении </w:t>
      </w:r>
      <w:r w:rsidRPr="00AE4DC3">
        <w:rPr>
          <w:rFonts w:ascii="Times New Roman" w:eastAsia="Times New Roman" w:hAnsi="Times New Roman" w:cs="Times New Roman"/>
          <w:color w:val="000000"/>
          <w:lang w:eastAsia="ru-RU"/>
        </w:rPr>
        <w:t>настоящего Договора.</w:t>
      </w:r>
    </w:p>
    <w:p w:rsidR="00FE6EB5" w:rsidRPr="00AE4DC3" w:rsidRDefault="00FE6EB5" w:rsidP="00FE6EB5">
      <w:pPr>
        <w:widowControl w:val="0"/>
        <w:shd w:val="clear" w:color="auto" w:fill="FFFFFF"/>
        <w:tabs>
          <w:tab w:val="left" w:pos="1190"/>
        </w:tabs>
        <w:autoSpaceDE w:val="0"/>
        <w:autoSpaceDN w:val="0"/>
        <w:spacing w:after="0" w:line="240" w:lineRule="auto"/>
        <w:jc w:val="both"/>
        <w:rPr>
          <w:rFonts w:ascii="Times New Roman" w:eastAsia="Times New Roman" w:hAnsi="Times New Roman" w:cs="Times New Roman"/>
          <w:color w:val="000000"/>
          <w:lang w:eastAsia="ru-RU"/>
        </w:rPr>
      </w:pPr>
    </w:p>
    <w:p w:rsidR="00FE6EB5" w:rsidRPr="00AE4DC3" w:rsidRDefault="00FE6EB5" w:rsidP="00FE6EB5">
      <w:pPr>
        <w:widowControl w:val="0"/>
        <w:numPr>
          <w:ilvl w:val="0"/>
          <w:numId w:val="7"/>
        </w:numPr>
        <w:shd w:val="clear" w:color="auto" w:fill="FFFFFF"/>
        <w:tabs>
          <w:tab w:val="left" w:pos="1190"/>
        </w:tabs>
        <w:autoSpaceDE w:val="0"/>
        <w:autoSpaceDN w:val="0"/>
        <w:spacing w:after="0" w:line="240" w:lineRule="auto"/>
        <w:ind w:left="0" w:firstLine="0"/>
        <w:jc w:val="center"/>
        <w:rPr>
          <w:rFonts w:ascii="Times New Roman" w:eastAsia="Times New Roman" w:hAnsi="Times New Roman" w:cs="Times New Roman"/>
          <w:b/>
          <w:color w:val="000000"/>
          <w:lang w:eastAsia="ru-RU"/>
        </w:rPr>
      </w:pPr>
      <w:r w:rsidRPr="00AE4DC3">
        <w:rPr>
          <w:rFonts w:ascii="Times New Roman" w:eastAsia="Times New Roman" w:hAnsi="Times New Roman" w:cs="Times New Roman"/>
          <w:b/>
          <w:color w:val="000000"/>
          <w:lang w:eastAsia="ru-RU"/>
        </w:rPr>
        <w:t>Заключительные положения</w:t>
      </w:r>
    </w:p>
    <w:p w:rsidR="00FE6EB5" w:rsidRPr="00AE4DC3" w:rsidRDefault="00FE6EB5" w:rsidP="00FE6EB5">
      <w:pPr>
        <w:widowControl w:val="0"/>
        <w:numPr>
          <w:ilvl w:val="1"/>
          <w:numId w:val="7"/>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rsidR="00FE6EB5" w:rsidRPr="00AE4DC3" w:rsidRDefault="00FE6EB5" w:rsidP="00FE6EB5">
      <w:pPr>
        <w:widowControl w:val="0"/>
        <w:numPr>
          <w:ilvl w:val="1"/>
          <w:numId w:val="7"/>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lastRenderedPageBreak/>
        <w:t xml:space="preserve">При изменении реквизитов, Стороны обязуются извещать друг друга о таких изменениях в 3-х </w:t>
      </w:r>
      <w:proofErr w:type="spellStart"/>
      <w:r w:rsidRPr="00AE4DC3">
        <w:rPr>
          <w:rFonts w:ascii="Times New Roman" w:eastAsia="Times New Roman" w:hAnsi="Times New Roman" w:cs="Times New Roman"/>
          <w:color w:val="000000"/>
          <w:lang w:eastAsia="ru-RU"/>
        </w:rPr>
        <w:t>дневный</w:t>
      </w:r>
      <w:proofErr w:type="spellEnd"/>
      <w:r w:rsidRPr="00AE4DC3">
        <w:rPr>
          <w:rFonts w:ascii="Times New Roman" w:eastAsia="Times New Roman" w:hAnsi="Times New Roman" w:cs="Times New Roman"/>
          <w:color w:val="000000"/>
          <w:lang w:eastAsia="ru-RU"/>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FE6EB5" w:rsidRPr="00AE4DC3" w:rsidRDefault="00FE6EB5" w:rsidP="00FE6EB5">
      <w:pPr>
        <w:widowControl w:val="0"/>
        <w:numPr>
          <w:ilvl w:val="1"/>
          <w:numId w:val="7"/>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30 (Тридцати) дней </w:t>
      </w:r>
      <w:proofErr w:type="gramStart"/>
      <w:r w:rsidRPr="00AE4DC3">
        <w:rPr>
          <w:rFonts w:ascii="Times New Roman" w:eastAsia="Times New Roman" w:hAnsi="Times New Roman" w:cs="Times New Roman"/>
          <w:color w:val="000000"/>
          <w:lang w:eastAsia="ru-RU"/>
        </w:rPr>
        <w:t>с даты передачи</w:t>
      </w:r>
      <w:proofErr w:type="gramEnd"/>
      <w:r w:rsidRPr="00AE4DC3">
        <w:rPr>
          <w:rFonts w:ascii="Times New Roman" w:eastAsia="Times New Roman" w:hAnsi="Times New Roman" w:cs="Times New Roman"/>
          <w:color w:val="000000"/>
          <w:lang w:eastAsia="ru-RU"/>
        </w:rPr>
        <w:t xml:space="preserve"> средствами факсимильной/электронной связи.</w:t>
      </w:r>
    </w:p>
    <w:p w:rsidR="00FE6EB5" w:rsidRPr="00AE4DC3" w:rsidRDefault="00FE6EB5" w:rsidP="00FE6EB5">
      <w:pPr>
        <w:widowControl w:val="0"/>
        <w:numPr>
          <w:ilvl w:val="1"/>
          <w:numId w:val="7"/>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Поставщик не вправе передавать свои права и обязанности по настоящему Договору третьим лицам без письменного согласия Покупателя.</w:t>
      </w:r>
    </w:p>
    <w:p w:rsidR="00FE6EB5" w:rsidRPr="00231EE0" w:rsidRDefault="00FE6EB5" w:rsidP="00FE6EB5">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color w:val="000000"/>
          <w:lang w:eastAsia="ru-RU"/>
        </w:rPr>
      </w:pPr>
      <w:r w:rsidRPr="00AE4DC3">
        <w:rPr>
          <w:rFonts w:ascii="Times New Roman" w:eastAsia="Times New Roman" w:hAnsi="Times New Roman" w:cs="Times New Roman"/>
          <w:color w:val="000000"/>
          <w:lang w:eastAsia="ru-RU"/>
        </w:rPr>
        <w:t xml:space="preserve">Поставщик обязан 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w:t>
      </w:r>
      <w:proofErr w:type="gramStart"/>
      <w:r w:rsidRPr="00AE4DC3">
        <w:rPr>
          <w:rFonts w:ascii="Times New Roman" w:eastAsia="Times New Roman" w:hAnsi="Times New Roman" w:cs="Times New Roman"/>
          <w:color w:val="000000"/>
          <w:lang w:eastAsia="ru-RU"/>
        </w:rPr>
        <w:t>случае</w:t>
      </w:r>
      <w:proofErr w:type="gramEnd"/>
      <w:r w:rsidRPr="00AE4DC3">
        <w:rPr>
          <w:rFonts w:ascii="Times New Roman" w:eastAsia="Times New Roman" w:hAnsi="Times New Roman" w:cs="Times New Roman"/>
          <w:color w:val="000000"/>
          <w:lang w:eastAsia="ru-RU"/>
        </w:rPr>
        <w:t xml:space="preserve"> любых изменений сведений о собственниках (номинальных владельцах) долей/акций/паев, включая бенефициаров (в том числе конечного выгодоприобретателя/бенефициара) Поставщик обязуется в течение 5 (пяти) рабочих дней с даты наступления таких изменений предоставить Покупателю актуализированные сведения.  При раскрытии соответствующей информации Стороны обязуются производить обработку персональных данных в соответствии с Федеральным законом №152-ФЗ</w:t>
      </w:r>
      <w:r w:rsidRPr="00231EE0">
        <w:rPr>
          <w:rFonts w:ascii="Times New Roman" w:eastAsia="Times New Roman" w:hAnsi="Times New Roman" w:cs="Times New Roman"/>
          <w:color w:val="000000"/>
          <w:lang w:eastAsia="ru-RU"/>
        </w:rPr>
        <w:t xml:space="preserve"> от 27.07.2006 «О персональных данных». </w:t>
      </w:r>
    </w:p>
    <w:p w:rsidR="00FE6EB5" w:rsidRPr="00231EE0" w:rsidRDefault="00FE6EB5" w:rsidP="00FE6EB5">
      <w:pPr>
        <w:widowControl w:val="0"/>
        <w:numPr>
          <w:ilvl w:val="1"/>
          <w:numId w:val="7"/>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proofErr w:type="gramStart"/>
      <w:r w:rsidRPr="00231EE0">
        <w:rPr>
          <w:rFonts w:ascii="Times New Roman" w:eastAsia="Times New Roman" w:hAnsi="Times New Roman" w:cs="Times New Roman"/>
          <w:color w:val="000000"/>
          <w:lang w:eastAsia="ru-RU"/>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FE6EB5" w:rsidRPr="00231EE0" w:rsidRDefault="00FE6EB5" w:rsidP="00FE6EB5">
      <w:pPr>
        <w:widowControl w:val="0"/>
        <w:numPr>
          <w:ilvl w:val="1"/>
          <w:numId w:val="7"/>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Настоящий Договор вступает в силу с даты подписания его Сторонами и действует до 31.12.20</w:t>
      </w:r>
      <w:r w:rsidR="004568F2">
        <w:rPr>
          <w:rFonts w:ascii="Times New Roman" w:eastAsia="Times New Roman" w:hAnsi="Times New Roman" w:cs="Times New Roman"/>
          <w:color w:val="000000"/>
          <w:lang w:eastAsia="ru-RU"/>
        </w:rPr>
        <w:t>1</w:t>
      </w:r>
      <w:r w:rsidRPr="00231EE0">
        <w:rPr>
          <w:rFonts w:ascii="Times New Roman" w:eastAsia="Times New Roman" w:hAnsi="Times New Roman" w:cs="Times New Roman"/>
          <w:color w:val="000000"/>
          <w:lang w:eastAsia="ru-RU"/>
        </w:rPr>
        <w:t>5г., а в части расчетов и гарантийных обязательств – до полного исполнения обязатель</w:t>
      </w:r>
      <w:proofErr w:type="gramStart"/>
      <w:r w:rsidRPr="00231EE0">
        <w:rPr>
          <w:rFonts w:ascii="Times New Roman" w:eastAsia="Times New Roman" w:hAnsi="Times New Roman" w:cs="Times New Roman"/>
          <w:color w:val="000000"/>
          <w:lang w:eastAsia="ru-RU"/>
        </w:rPr>
        <w:t>ств Ст</w:t>
      </w:r>
      <w:proofErr w:type="gramEnd"/>
      <w:r w:rsidRPr="00231EE0">
        <w:rPr>
          <w:rFonts w:ascii="Times New Roman" w:eastAsia="Times New Roman" w:hAnsi="Times New Roman" w:cs="Times New Roman"/>
          <w:color w:val="000000"/>
          <w:lang w:eastAsia="ru-RU"/>
        </w:rPr>
        <w:t>оронами.</w:t>
      </w:r>
    </w:p>
    <w:p w:rsidR="00FE6EB5" w:rsidRPr="00231EE0" w:rsidRDefault="00FE6EB5" w:rsidP="00FE6EB5">
      <w:pPr>
        <w:widowControl w:val="0"/>
        <w:numPr>
          <w:ilvl w:val="1"/>
          <w:numId w:val="7"/>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FE6EB5" w:rsidRPr="00231EE0" w:rsidRDefault="00FE6EB5" w:rsidP="00FE6EB5">
      <w:pPr>
        <w:widowControl w:val="0"/>
        <w:numPr>
          <w:ilvl w:val="1"/>
          <w:numId w:val="7"/>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В части, не урегулированной настоящим Договором, отношения Сторон регламентируются действующим законодательством Российской Федерации.</w:t>
      </w:r>
    </w:p>
    <w:p w:rsidR="00FE6EB5" w:rsidRPr="00231EE0" w:rsidRDefault="00FE6EB5" w:rsidP="00FE6EB5">
      <w:pPr>
        <w:widowControl w:val="0"/>
        <w:numPr>
          <w:ilvl w:val="1"/>
          <w:numId w:val="7"/>
        </w:numPr>
        <w:shd w:val="clear" w:color="auto" w:fill="FFFFFF"/>
        <w:tabs>
          <w:tab w:val="left" w:pos="720"/>
        </w:tabs>
        <w:autoSpaceDE w:val="0"/>
        <w:autoSpaceDN w:val="0"/>
        <w:spacing w:after="0" w:line="240" w:lineRule="auto"/>
        <w:ind w:left="0" w:firstLine="0"/>
        <w:jc w:val="both"/>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Договор составлен в 2 (Двух) подлинных экземплярах, по одному для каждой из Сторон. Оба экземпляра имеют равную юридическую силу.</w:t>
      </w:r>
    </w:p>
    <w:p w:rsidR="00AE4DC3" w:rsidRDefault="00AE4DC3" w:rsidP="00FE6EB5">
      <w:pPr>
        <w:widowControl w:val="0"/>
        <w:tabs>
          <w:tab w:val="num" w:pos="426"/>
        </w:tabs>
        <w:autoSpaceDE w:val="0"/>
        <w:autoSpaceDN w:val="0"/>
        <w:adjustRightInd w:val="0"/>
        <w:spacing w:after="0" w:line="240" w:lineRule="auto"/>
        <w:jc w:val="center"/>
        <w:outlineLvl w:val="0"/>
        <w:rPr>
          <w:rFonts w:ascii="Times New Roman" w:eastAsia="Times New Roman" w:hAnsi="Times New Roman" w:cs="Times New Roman"/>
          <w:b/>
          <w:bCs/>
          <w:color w:val="000000"/>
          <w:kern w:val="32"/>
          <w:sz w:val="24"/>
          <w:szCs w:val="24"/>
          <w:lang w:eastAsia="ru-RU"/>
        </w:rPr>
      </w:pPr>
    </w:p>
    <w:p w:rsidR="00FE6EB5" w:rsidRPr="00A76D64" w:rsidRDefault="00FE6EB5" w:rsidP="00A76D64">
      <w:pPr>
        <w:pStyle w:val="ab"/>
        <w:widowControl w:val="0"/>
        <w:numPr>
          <w:ilvl w:val="0"/>
          <w:numId w:val="7"/>
        </w:numPr>
        <w:tabs>
          <w:tab w:val="num" w:pos="426"/>
        </w:tabs>
        <w:autoSpaceDE w:val="0"/>
        <w:autoSpaceDN w:val="0"/>
        <w:adjustRightInd w:val="0"/>
        <w:spacing w:after="0" w:line="240" w:lineRule="auto"/>
        <w:jc w:val="center"/>
        <w:outlineLvl w:val="0"/>
        <w:rPr>
          <w:rFonts w:ascii="Times New Roman" w:eastAsia="Times New Roman" w:hAnsi="Times New Roman" w:cs="Times New Roman"/>
          <w:b/>
          <w:bCs/>
          <w:color w:val="000000"/>
          <w:kern w:val="32"/>
          <w:sz w:val="24"/>
          <w:szCs w:val="24"/>
          <w:lang w:eastAsia="ru-RU"/>
        </w:rPr>
      </w:pPr>
      <w:r w:rsidRPr="00A76D64">
        <w:rPr>
          <w:rFonts w:ascii="Times New Roman" w:eastAsia="Times New Roman" w:hAnsi="Times New Roman" w:cs="Times New Roman"/>
          <w:b/>
          <w:bCs/>
          <w:color w:val="000000"/>
          <w:kern w:val="32"/>
          <w:sz w:val="24"/>
          <w:szCs w:val="24"/>
          <w:lang w:eastAsia="ru-RU"/>
        </w:rPr>
        <w:t>Приложения к настоящему Договору</w:t>
      </w:r>
    </w:p>
    <w:p w:rsidR="00FE6EB5" w:rsidRPr="00231EE0" w:rsidRDefault="00FE6EB5" w:rsidP="00FE6EB5">
      <w:pPr>
        <w:widowControl w:val="0"/>
        <w:numPr>
          <w:ilvl w:val="0"/>
          <w:numId w:val="2"/>
        </w:numPr>
        <w:autoSpaceDE w:val="0"/>
        <w:autoSpaceDN w:val="0"/>
        <w:adjustRightInd w:val="0"/>
        <w:spacing w:after="0" w:line="240" w:lineRule="auto"/>
        <w:ind w:left="0" w:firstLine="0"/>
        <w:jc w:val="both"/>
        <w:rPr>
          <w:rFonts w:ascii="Times New Roman" w:eastAsia="Times New Roman" w:hAnsi="Times New Roman" w:cs="Times New Roman"/>
          <w:color w:val="000000"/>
          <w:lang w:eastAsia="ru-RU"/>
        </w:rPr>
      </w:pPr>
      <w:bookmarkStart w:id="0" w:name="sub_1"/>
      <w:r w:rsidRPr="00231EE0">
        <w:rPr>
          <w:rFonts w:ascii="Times New Roman" w:eastAsia="Times New Roman" w:hAnsi="Times New Roman" w:cs="Times New Roman"/>
          <w:color w:val="000000"/>
          <w:lang w:eastAsia="ru-RU"/>
        </w:rPr>
        <w:t>Приложение № 1 – Спецификация (</w:t>
      </w:r>
      <w:r w:rsidRPr="00231EE0">
        <w:rPr>
          <w:rFonts w:ascii="Times New Roman" w:eastAsia="Times New Roman" w:hAnsi="Times New Roman" w:cs="Times New Roman"/>
          <w:i/>
          <w:color w:val="000000"/>
          <w:lang w:eastAsia="ru-RU"/>
        </w:rPr>
        <w:t>по форме Приложения № 1</w:t>
      </w:r>
      <w:r w:rsidRPr="00231EE0">
        <w:rPr>
          <w:rFonts w:ascii="Times New Roman" w:eastAsia="Times New Roman" w:hAnsi="Times New Roman" w:cs="Times New Roman"/>
          <w:color w:val="000000"/>
          <w:lang w:eastAsia="ru-RU"/>
        </w:rPr>
        <w:t>);</w:t>
      </w:r>
    </w:p>
    <w:p w:rsidR="00FE6EB5" w:rsidRPr="00231EE0" w:rsidRDefault="00FE6EB5" w:rsidP="00FE6EB5">
      <w:pPr>
        <w:widowControl w:val="0"/>
        <w:numPr>
          <w:ilvl w:val="0"/>
          <w:numId w:val="2"/>
        </w:numPr>
        <w:autoSpaceDE w:val="0"/>
        <w:autoSpaceDN w:val="0"/>
        <w:spacing w:after="0" w:line="240" w:lineRule="auto"/>
        <w:ind w:left="0" w:firstLine="0"/>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Приложение № 2 – Форма по раскрытию информации в отношении всей цепочки собственников, включая бенефициаров (в том числе, конечных).</w:t>
      </w:r>
    </w:p>
    <w:p w:rsidR="00FE6EB5" w:rsidRPr="00231EE0" w:rsidRDefault="00FE6EB5" w:rsidP="00FE6EB5">
      <w:pPr>
        <w:widowControl w:val="0"/>
        <w:numPr>
          <w:ilvl w:val="0"/>
          <w:numId w:val="2"/>
        </w:numPr>
        <w:autoSpaceDE w:val="0"/>
        <w:autoSpaceDN w:val="0"/>
        <w:spacing w:after="0" w:line="240" w:lineRule="auto"/>
        <w:ind w:left="0" w:firstLine="0"/>
        <w:rPr>
          <w:rFonts w:ascii="Times New Roman" w:eastAsia="Times New Roman" w:hAnsi="Times New Roman" w:cs="Times New Roman"/>
          <w:color w:val="000000"/>
          <w:lang w:eastAsia="ru-RU"/>
        </w:rPr>
      </w:pPr>
      <w:r w:rsidRPr="00231EE0">
        <w:rPr>
          <w:rFonts w:ascii="Times New Roman" w:eastAsia="Times New Roman" w:hAnsi="Times New Roman" w:cs="Times New Roman"/>
          <w:color w:val="000000"/>
          <w:lang w:eastAsia="ru-RU"/>
        </w:rPr>
        <w:t>Приложение № 3 – Согласие на обработку персональных данных.</w:t>
      </w:r>
    </w:p>
    <w:bookmarkEnd w:id="0"/>
    <w:p w:rsidR="00FE6EB5" w:rsidRDefault="00FE6EB5" w:rsidP="00FE6EB5">
      <w:pPr>
        <w:widowControl w:val="0"/>
        <w:autoSpaceDE w:val="0"/>
        <w:autoSpaceDN w:val="0"/>
        <w:adjustRightInd w:val="0"/>
        <w:spacing w:after="0" w:line="240" w:lineRule="auto"/>
        <w:jc w:val="both"/>
        <w:rPr>
          <w:rFonts w:ascii="Times New Roman" w:eastAsia="Times New Roman" w:hAnsi="Times New Roman" w:cs="Times New Roman"/>
          <w:noProof/>
          <w:color w:val="000000"/>
          <w:sz w:val="24"/>
          <w:szCs w:val="24"/>
          <w:lang w:eastAsia="ru-RU"/>
        </w:rPr>
      </w:pPr>
      <w:r w:rsidRPr="00231EE0">
        <w:rPr>
          <w:rFonts w:ascii="Times New Roman" w:eastAsia="Times New Roman" w:hAnsi="Times New Roman" w:cs="Times New Roman"/>
          <w:color w:val="000000"/>
          <w:lang w:eastAsia="ru-RU"/>
        </w:rPr>
        <w:t>Все приложения к настоящему Договору являются его неотъемлемой частью</w:t>
      </w:r>
      <w:r w:rsidRPr="00231EE0">
        <w:rPr>
          <w:rFonts w:ascii="Times New Roman" w:eastAsia="Times New Roman" w:hAnsi="Times New Roman" w:cs="Times New Roman"/>
          <w:noProof/>
          <w:color w:val="000000"/>
          <w:sz w:val="24"/>
          <w:szCs w:val="24"/>
          <w:lang w:eastAsia="ru-RU"/>
        </w:rPr>
        <w:t>.</w:t>
      </w:r>
    </w:p>
    <w:p w:rsidR="00FE6EB5" w:rsidRDefault="00FE6EB5" w:rsidP="00FE6EB5">
      <w:pPr>
        <w:widowControl w:val="0"/>
        <w:autoSpaceDE w:val="0"/>
        <w:autoSpaceDN w:val="0"/>
        <w:adjustRightInd w:val="0"/>
        <w:spacing w:after="0" w:line="240" w:lineRule="auto"/>
        <w:jc w:val="both"/>
        <w:rPr>
          <w:rFonts w:ascii="Times New Roman" w:eastAsia="Times New Roman" w:hAnsi="Times New Roman" w:cs="Times New Roman"/>
          <w:noProof/>
          <w:color w:val="000000"/>
          <w:sz w:val="24"/>
          <w:szCs w:val="24"/>
          <w:lang w:eastAsia="ru-RU"/>
        </w:rPr>
      </w:pPr>
    </w:p>
    <w:p w:rsidR="00FE6EB5" w:rsidRPr="00231EE0" w:rsidRDefault="00FE6EB5" w:rsidP="00FE6EB5">
      <w:pPr>
        <w:widowControl w:val="0"/>
        <w:tabs>
          <w:tab w:val="num" w:pos="426"/>
        </w:tabs>
        <w:autoSpaceDE w:val="0"/>
        <w:autoSpaceDN w:val="0"/>
        <w:adjustRightInd w:val="0"/>
        <w:spacing w:after="0" w:line="240" w:lineRule="auto"/>
        <w:jc w:val="center"/>
        <w:outlineLvl w:val="0"/>
        <w:rPr>
          <w:rFonts w:ascii="Times New Roman" w:eastAsia="Times New Roman" w:hAnsi="Times New Roman" w:cs="Times New Roman"/>
          <w:b/>
          <w:bCs/>
          <w:color w:val="000000"/>
          <w:kern w:val="32"/>
          <w:sz w:val="24"/>
          <w:szCs w:val="24"/>
          <w:lang w:eastAsia="ru-RU"/>
        </w:rPr>
      </w:pPr>
      <w:r w:rsidRPr="00231EE0">
        <w:rPr>
          <w:rFonts w:ascii="Times New Roman" w:eastAsia="Times New Roman" w:hAnsi="Times New Roman" w:cs="Times New Roman"/>
          <w:b/>
          <w:bCs/>
          <w:color w:val="000000"/>
          <w:kern w:val="32"/>
          <w:sz w:val="24"/>
          <w:szCs w:val="24"/>
          <w:lang w:eastAsia="ru-RU"/>
        </w:rPr>
        <w:t>14.</w:t>
      </w:r>
      <w:r w:rsidRPr="00231EE0">
        <w:rPr>
          <w:rFonts w:ascii="Times New Roman" w:eastAsia="Times New Roman" w:hAnsi="Times New Roman" w:cs="Times New Roman"/>
          <w:b/>
          <w:bCs/>
          <w:color w:val="000000"/>
          <w:kern w:val="32"/>
          <w:sz w:val="24"/>
          <w:szCs w:val="24"/>
          <w:lang w:eastAsia="ru-RU"/>
        </w:rPr>
        <w:tab/>
        <w:t>Адреса и реквизиты Сторон</w:t>
      </w:r>
    </w:p>
    <w:tbl>
      <w:tblPr>
        <w:tblW w:w="0" w:type="auto"/>
        <w:tblInd w:w="108" w:type="dxa"/>
        <w:tblLayout w:type="fixed"/>
        <w:tblLook w:val="0000" w:firstRow="0" w:lastRow="0" w:firstColumn="0" w:lastColumn="0" w:noHBand="0" w:noVBand="0"/>
      </w:tblPr>
      <w:tblGrid>
        <w:gridCol w:w="4992"/>
        <w:gridCol w:w="4992"/>
      </w:tblGrid>
      <w:tr w:rsidR="00FE6EB5" w:rsidRPr="00231EE0" w:rsidTr="006F1D1D">
        <w:trPr>
          <w:trHeight w:val="3228"/>
        </w:trPr>
        <w:tc>
          <w:tcPr>
            <w:tcW w:w="4992" w:type="dxa"/>
            <w:shd w:val="clear" w:color="auto" w:fill="auto"/>
          </w:tcPr>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r w:rsidRPr="00231EE0">
              <w:rPr>
                <w:rFonts w:ascii="Times New Roman" w:eastAsia="Times New Roman" w:hAnsi="Times New Roman" w:cs="Times New Roman"/>
                <w:lang w:eastAsia="ru-RU"/>
              </w:rPr>
              <w:t xml:space="preserve">_______________  </w:t>
            </w:r>
          </w:p>
        </w:tc>
        <w:tc>
          <w:tcPr>
            <w:tcW w:w="4992" w:type="dxa"/>
            <w:shd w:val="clear" w:color="auto" w:fill="auto"/>
          </w:tcPr>
          <w:p w:rsidR="00FE6EB5" w:rsidRDefault="00FE6EB5" w:rsidP="006F1D1D">
            <w:pPr>
              <w:widowControl w:val="0"/>
              <w:autoSpaceDE w:val="0"/>
              <w:autoSpaceDN w:val="0"/>
              <w:spacing w:after="0" w:line="100" w:lineRule="atLeast"/>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b/>
                <w:lang w:eastAsia="ru-RU"/>
              </w:rPr>
            </w:pPr>
            <w:r w:rsidRPr="00231EE0">
              <w:rPr>
                <w:rFonts w:ascii="Times New Roman" w:eastAsia="Times New Roman" w:hAnsi="Times New Roman" w:cs="Times New Roman"/>
                <w:b/>
                <w:lang w:eastAsia="ru-RU"/>
              </w:rPr>
              <w:t>ПАО «</w:t>
            </w:r>
            <w:proofErr w:type="spellStart"/>
            <w:r w:rsidRPr="00231EE0">
              <w:rPr>
                <w:rFonts w:ascii="Times New Roman" w:eastAsia="Times New Roman" w:hAnsi="Times New Roman" w:cs="Times New Roman"/>
                <w:b/>
                <w:lang w:eastAsia="ru-RU"/>
              </w:rPr>
              <w:t>Томскэнергосбыт</w:t>
            </w:r>
            <w:proofErr w:type="spellEnd"/>
            <w:r w:rsidRPr="00231EE0">
              <w:rPr>
                <w:rFonts w:ascii="Times New Roman" w:eastAsia="Times New Roman" w:hAnsi="Times New Roman" w:cs="Times New Roman"/>
                <w:b/>
                <w:lang w:eastAsia="ru-RU"/>
              </w:rPr>
              <w:t>»</w:t>
            </w: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r w:rsidRPr="00231EE0">
              <w:rPr>
                <w:rFonts w:ascii="Times New Roman" w:eastAsia="Times New Roman" w:hAnsi="Times New Roman" w:cs="Times New Roman"/>
                <w:lang w:eastAsia="ru-RU"/>
              </w:rPr>
              <w:t>634034, г. Томск, ул. Котовского, 19</w:t>
            </w: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r w:rsidRPr="00231EE0">
              <w:rPr>
                <w:rFonts w:ascii="Times New Roman" w:eastAsia="Times New Roman" w:hAnsi="Times New Roman" w:cs="Times New Roman"/>
                <w:lang w:eastAsia="ru-RU"/>
              </w:rPr>
              <w:t>ОГРН 1057000128184</w:t>
            </w:r>
          </w:p>
          <w:p w:rsidR="00FE6EB5" w:rsidRPr="00AE4DC3" w:rsidRDefault="00FE6EB5" w:rsidP="006F1D1D">
            <w:pPr>
              <w:widowControl w:val="0"/>
              <w:autoSpaceDE w:val="0"/>
              <w:autoSpaceDN w:val="0"/>
              <w:spacing w:after="0" w:line="100" w:lineRule="atLeast"/>
              <w:rPr>
                <w:rFonts w:ascii="Times New Roman" w:eastAsia="Times New Roman" w:hAnsi="Times New Roman" w:cs="Times New Roman"/>
                <w:lang w:eastAsia="ru-RU"/>
              </w:rPr>
            </w:pPr>
            <w:r w:rsidRPr="00AE4DC3">
              <w:rPr>
                <w:rFonts w:ascii="Times New Roman" w:eastAsia="Times New Roman" w:hAnsi="Times New Roman" w:cs="Times New Roman"/>
                <w:lang w:eastAsia="ru-RU"/>
              </w:rPr>
              <w:t>ИНН / КПП 7017114680 / 701701001</w:t>
            </w:r>
          </w:p>
          <w:p w:rsidR="00FE6EB5" w:rsidRPr="00AE4DC3" w:rsidRDefault="00FE6EB5" w:rsidP="006F1D1D">
            <w:pPr>
              <w:widowControl w:val="0"/>
              <w:autoSpaceDE w:val="0"/>
              <w:autoSpaceDN w:val="0"/>
              <w:spacing w:after="0" w:line="100" w:lineRule="atLeast"/>
              <w:rPr>
                <w:rFonts w:ascii="Times New Roman" w:eastAsia="Times New Roman" w:hAnsi="Times New Roman" w:cs="Times New Roman"/>
                <w:lang w:eastAsia="ru-RU"/>
              </w:rPr>
            </w:pPr>
            <w:proofErr w:type="gramStart"/>
            <w:r w:rsidRPr="00AE4DC3">
              <w:rPr>
                <w:rFonts w:ascii="Times New Roman" w:eastAsia="Times New Roman" w:hAnsi="Times New Roman" w:cs="Times New Roman"/>
                <w:lang w:eastAsia="ru-RU"/>
              </w:rPr>
              <w:t>р</w:t>
            </w:r>
            <w:proofErr w:type="gramEnd"/>
            <w:r w:rsidRPr="00AE4DC3">
              <w:rPr>
                <w:rFonts w:ascii="Times New Roman" w:eastAsia="Times New Roman" w:hAnsi="Times New Roman" w:cs="Times New Roman"/>
                <w:lang w:eastAsia="ru-RU"/>
              </w:rPr>
              <w:t>/с40702810100000008850</w:t>
            </w: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r w:rsidRPr="00AE4DC3">
              <w:rPr>
                <w:rFonts w:ascii="Times New Roman" w:eastAsia="Times New Roman" w:hAnsi="Times New Roman" w:cs="Times New Roman"/>
                <w:lang w:eastAsia="ru-RU"/>
              </w:rPr>
              <w:t>Филиал «Газпромбанк» (АО) в г. Томске</w:t>
            </w: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r w:rsidRPr="00231EE0">
              <w:rPr>
                <w:rFonts w:ascii="Times New Roman" w:eastAsia="Times New Roman" w:hAnsi="Times New Roman" w:cs="Times New Roman"/>
                <w:lang w:eastAsia="ru-RU"/>
              </w:rPr>
              <w:t>к/с 30101810800000000758</w:t>
            </w: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r w:rsidRPr="00231EE0">
              <w:rPr>
                <w:rFonts w:ascii="Times New Roman" w:eastAsia="Times New Roman" w:hAnsi="Times New Roman" w:cs="Times New Roman"/>
                <w:lang w:eastAsia="ru-RU"/>
              </w:rPr>
              <w:t xml:space="preserve">БИК 046902758 </w:t>
            </w: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r w:rsidRPr="00231EE0">
              <w:rPr>
                <w:rFonts w:ascii="Times New Roman" w:eastAsia="Times New Roman" w:hAnsi="Times New Roman" w:cs="Times New Roman"/>
                <w:lang w:eastAsia="ru-RU"/>
              </w:rPr>
              <w:t xml:space="preserve">тел. (3822) 48-47-00, </w:t>
            </w: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r w:rsidRPr="00231EE0">
              <w:rPr>
                <w:rFonts w:ascii="Times New Roman" w:eastAsia="Times New Roman" w:hAnsi="Times New Roman" w:cs="Times New Roman"/>
                <w:lang w:eastAsia="ru-RU"/>
              </w:rPr>
              <w:t>факс (3822) 48-47-77</w:t>
            </w: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r w:rsidRPr="00231EE0">
              <w:rPr>
                <w:rFonts w:ascii="Times New Roman" w:eastAsia="Times New Roman" w:hAnsi="Times New Roman" w:cs="Times New Roman"/>
                <w:lang w:eastAsia="ru-RU"/>
              </w:rPr>
              <w:t xml:space="preserve">                 </w:t>
            </w:r>
          </w:p>
          <w:p w:rsidR="00FE6EB5" w:rsidRPr="00231EE0" w:rsidRDefault="00FE6EB5" w:rsidP="00A76D64">
            <w:pPr>
              <w:widowControl w:val="0"/>
              <w:autoSpaceDE w:val="0"/>
              <w:autoSpaceDN w:val="0"/>
              <w:spacing w:after="0" w:line="100" w:lineRule="atLeast"/>
              <w:rPr>
                <w:rFonts w:ascii="Times New Roman" w:eastAsia="Times New Roman" w:hAnsi="Times New Roman" w:cs="Times New Roman"/>
                <w:lang w:eastAsia="ru-RU"/>
              </w:rPr>
            </w:pPr>
            <w:r w:rsidRPr="00231EE0">
              <w:rPr>
                <w:rFonts w:ascii="Times New Roman" w:eastAsia="Times New Roman" w:hAnsi="Times New Roman" w:cs="Times New Roman"/>
                <w:lang w:eastAsia="ru-RU"/>
              </w:rPr>
              <w:t>Генеральный директор</w:t>
            </w:r>
          </w:p>
          <w:p w:rsidR="00FE6EB5" w:rsidRPr="00231EE0" w:rsidRDefault="00FE6EB5" w:rsidP="006F1D1D">
            <w:pPr>
              <w:widowControl w:val="0"/>
              <w:autoSpaceDE w:val="0"/>
              <w:autoSpaceDN w:val="0"/>
              <w:spacing w:after="0" w:line="100" w:lineRule="atLeast"/>
              <w:jc w:val="right"/>
              <w:rPr>
                <w:rFonts w:ascii="Times New Roman" w:eastAsia="Times New Roman" w:hAnsi="Times New Roman" w:cs="Times New Roman"/>
                <w:lang w:eastAsia="ru-RU"/>
              </w:rPr>
            </w:pPr>
          </w:p>
          <w:p w:rsidR="00FE6EB5" w:rsidRPr="00231EE0" w:rsidRDefault="00FE6EB5" w:rsidP="006F1D1D">
            <w:pPr>
              <w:widowControl w:val="0"/>
              <w:autoSpaceDE w:val="0"/>
              <w:autoSpaceDN w:val="0"/>
              <w:spacing w:after="0" w:line="100" w:lineRule="atLeast"/>
              <w:rPr>
                <w:rFonts w:ascii="Times New Roman" w:eastAsia="Times New Roman" w:hAnsi="Times New Roman" w:cs="Times New Roman"/>
                <w:lang w:eastAsia="ru-RU"/>
              </w:rPr>
            </w:pPr>
            <w:r w:rsidRPr="00231EE0">
              <w:rPr>
                <w:rFonts w:ascii="Times New Roman" w:eastAsia="Times New Roman" w:hAnsi="Times New Roman" w:cs="Times New Roman"/>
                <w:lang w:eastAsia="ru-RU"/>
              </w:rPr>
              <w:t>____________________ /Кодин А.В./</w:t>
            </w:r>
          </w:p>
        </w:tc>
      </w:tr>
    </w:tbl>
    <w:p w:rsidR="00FE6EB5" w:rsidRPr="00231EE0" w:rsidRDefault="00FE6EB5" w:rsidP="00FE6EB5">
      <w:pPr>
        <w:widowControl w:val="0"/>
        <w:autoSpaceDE w:val="0"/>
        <w:autoSpaceDN w:val="0"/>
        <w:spacing w:after="0" w:line="240" w:lineRule="auto"/>
        <w:jc w:val="right"/>
        <w:rPr>
          <w:rFonts w:ascii="Times New Roman" w:eastAsia="Times New Roman" w:hAnsi="Times New Roman" w:cs="Times New Roman"/>
          <w:color w:val="000000"/>
          <w:lang w:eastAsia="ru-RU"/>
        </w:rPr>
      </w:pPr>
    </w:p>
    <w:p w:rsidR="00231EE0" w:rsidRPr="00231EE0" w:rsidRDefault="00231EE0" w:rsidP="00231EE0">
      <w:pPr>
        <w:widowControl w:val="0"/>
        <w:autoSpaceDE w:val="0"/>
        <w:autoSpaceDN w:val="0"/>
        <w:spacing w:after="120" w:line="240" w:lineRule="auto"/>
        <w:jc w:val="right"/>
        <w:rPr>
          <w:rFonts w:ascii="Times New Roman" w:eastAsia="Times New Roman" w:hAnsi="Times New Roman" w:cs="Times New Roman"/>
          <w:color w:val="000000"/>
          <w:lang w:eastAsia="ru-RU"/>
        </w:rPr>
        <w:sectPr w:rsidR="00231EE0" w:rsidRPr="00231EE0" w:rsidSect="00111E24">
          <w:footerReference w:type="even" r:id="rId9"/>
          <w:footerReference w:type="default" r:id="rId10"/>
          <w:pgSz w:w="11901" w:h="16840" w:code="166"/>
          <w:pgMar w:top="851" w:right="851" w:bottom="851" w:left="1134" w:header="709" w:footer="709" w:gutter="0"/>
          <w:cols w:space="708"/>
          <w:titlePg/>
          <w:docGrid w:linePitch="360"/>
        </w:sectPr>
      </w:pPr>
    </w:p>
    <w:p w:rsidR="00231EE0" w:rsidRPr="00A76D64" w:rsidRDefault="00231EE0" w:rsidP="00A76D64">
      <w:pPr>
        <w:widowControl w:val="0"/>
        <w:autoSpaceDE w:val="0"/>
        <w:autoSpaceDN w:val="0"/>
        <w:spacing w:after="0" w:line="240" w:lineRule="auto"/>
        <w:jc w:val="right"/>
        <w:rPr>
          <w:rFonts w:ascii="Times New Roman" w:eastAsia="Times New Roman" w:hAnsi="Times New Roman" w:cs="Times New Roman"/>
          <w:b/>
          <w:bCs/>
          <w:color w:val="000000"/>
          <w:sz w:val="20"/>
          <w:szCs w:val="20"/>
          <w:lang w:eastAsia="ru-RU"/>
        </w:rPr>
      </w:pPr>
      <w:r w:rsidRPr="00A76D64">
        <w:rPr>
          <w:rFonts w:ascii="Times New Roman" w:eastAsia="Times New Roman" w:hAnsi="Times New Roman" w:cs="Times New Roman"/>
          <w:b/>
          <w:bCs/>
          <w:color w:val="000000"/>
          <w:sz w:val="20"/>
          <w:szCs w:val="20"/>
          <w:lang w:eastAsia="ru-RU"/>
        </w:rPr>
        <w:lastRenderedPageBreak/>
        <w:t>Приложение № 1</w:t>
      </w:r>
    </w:p>
    <w:p w:rsidR="00231EE0" w:rsidRPr="00A76D64" w:rsidRDefault="00231EE0" w:rsidP="00A76D64">
      <w:pPr>
        <w:widowControl w:val="0"/>
        <w:autoSpaceDE w:val="0"/>
        <w:autoSpaceDN w:val="0"/>
        <w:spacing w:after="0" w:line="240" w:lineRule="auto"/>
        <w:ind w:left="5940"/>
        <w:jc w:val="right"/>
        <w:rPr>
          <w:rFonts w:ascii="Times New Roman" w:eastAsia="Times New Roman" w:hAnsi="Times New Roman" w:cs="Times New Roman"/>
          <w:bCs/>
          <w:color w:val="000000"/>
          <w:sz w:val="20"/>
          <w:szCs w:val="20"/>
          <w:lang w:eastAsia="ru-RU"/>
        </w:rPr>
      </w:pPr>
      <w:r w:rsidRPr="00A76D64">
        <w:rPr>
          <w:rFonts w:ascii="Times New Roman" w:eastAsia="Times New Roman" w:hAnsi="Times New Roman" w:cs="Times New Roman"/>
          <w:bCs/>
          <w:color w:val="000000"/>
          <w:sz w:val="20"/>
          <w:szCs w:val="20"/>
          <w:lang w:eastAsia="ru-RU"/>
        </w:rPr>
        <w:t>к Договору поставки № _____</w:t>
      </w:r>
    </w:p>
    <w:p w:rsidR="00231EE0" w:rsidRPr="00A76D64" w:rsidRDefault="00231EE0" w:rsidP="00A76D64">
      <w:pPr>
        <w:widowControl w:val="0"/>
        <w:autoSpaceDE w:val="0"/>
        <w:autoSpaceDN w:val="0"/>
        <w:spacing w:after="0" w:line="240" w:lineRule="auto"/>
        <w:ind w:left="5940"/>
        <w:jc w:val="right"/>
        <w:rPr>
          <w:rFonts w:ascii="Times New Roman" w:eastAsia="Times New Roman" w:hAnsi="Times New Roman" w:cs="Times New Roman"/>
          <w:sz w:val="20"/>
          <w:szCs w:val="20"/>
          <w:lang w:eastAsia="ru-RU"/>
        </w:rPr>
      </w:pPr>
      <w:r w:rsidRPr="00A76D64">
        <w:rPr>
          <w:rFonts w:ascii="Times New Roman" w:eastAsia="Times New Roman" w:hAnsi="Times New Roman" w:cs="Times New Roman"/>
          <w:bCs/>
          <w:color w:val="000000"/>
          <w:sz w:val="20"/>
          <w:szCs w:val="20"/>
          <w:lang w:eastAsia="ru-RU"/>
        </w:rPr>
        <w:t xml:space="preserve">от «___» _________  ______ </w:t>
      </w:r>
      <w:proofErr w:type="gramStart"/>
      <w:r w:rsidRPr="00A76D64">
        <w:rPr>
          <w:rFonts w:ascii="Times New Roman" w:eastAsia="Times New Roman" w:hAnsi="Times New Roman" w:cs="Times New Roman"/>
          <w:bCs/>
          <w:color w:val="000000"/>
          <w:sz w:val="20"/>
          <w:szCs w:val="20"/>
          <w:lang w:eastAsia="ru-RU"/>
        </w:rPr>
        <w:t>г</w:t>
      </w:r>
      <w:proofErr w:type="gramEnd"/>
      <w:r w:rsidRPr="00A76D64">
        <w:rPr>
          <w:rFonts w:ascii="Times New Roman" w:eastAsia="Times New Roman" w:hAnsi="Times New Roman" w:cs="Times New Roman"/>
          <w:bCs/>
          <w:color w:val="000000"/>
          <w:sz w:val="20"/>
          <w:szCs w:val="20"/>
          <w:lang w:eastAsia="ru-RU"/>
        </w:rPr>
        <w:t>.</w:t>
      </w:r>
    </w:p>
    <w:p w:rsidR="00231EE0" w:rsidRPr="00A76D64" w:rsidRDefault="00231EE0" w:rsidP="00231EE0">
      <w:pPr>
        <w:widowControl w:val="0"/>
        <w:autoSpaceDE w:val="0"/>
        <w:autoSpaceDN w:val="0"/>
        <w:spacing w:after="0" w:line="240" w:lineRule="auto"/>
        <w:jc w:val="center"/>
        <w:rPr>
          <w:rFonts w:ascii="Times New Roman" w:eastAsia="Times New Roman" w:hAnsi="Times New Roman" w:cs="Times New Roman"/>
          <w:b/>
          <w:color w:val="000000"/>
          <w:lang w:eastAsia="ru-RU"/>
        </w:rPr>
      </w:pPr>
      <w:r w:rsidRPr="00A76D64">
        <w:rPr>
          <w:rFonts w:ascii="Times New Roman" w:eastAsia="Times New Roman" w:hAnsi="Times New Roman" w:cs="Times New Roman"/>
          <w:b/>
          <w:color w:val="000000"/>
          <w:lang w:eastAsia="ru-RU"/>
        </w:rPr>
        <w:t>СПЕЦИФИКАЦИЯ № 1</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
        <w:gridCol w:w="425"/>
        <w:gridCol w:w="4567"/>
        <w:gridCol w:w="537"/>
        <w:gridCol w:w="1134"/>
        <w:gridCol w:w="1134"/>
        <w:gridCol w:w="992"/>
        <w:gridCol w:w="1195"/>
        <w:gridCol w:w="506"/>
      </w:tblGrid>
      <w:tr w:rsidR="00BE03AA" w:rsidRPr="00A76D64" w:rsidTr="00A76D64">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b/>
                <w:lang w:eastAsia="ru-RU"/>
              </w:rPr>
            </w:pPr>
            <w:r w:rsidRPr="00A76D64">
              <w:rPr>
                <w:rFonts w:ascii="Times New Roman" w:eastAsia="Times New Roman" w:hAnsi="Times New Roman" w:cs="Times New Roman"/>
                <w:b/>
                <w:lang w:eastAsia="ru-RU"/>
              </w:rPr>
              <w:t>№</w:t>
            </w:r>
          </w:p>
        </w:tc>
        <w:tc>
          <w:tcPr>
            <w:tcW w:w="5104" w:type="dxa"/>
            <w:gridSpan w:val="2"/>
            <w:shd w:val="clear" w:color="auto" w:fill="auto"/>
          </w:tcPr>
          <w:p w:rsidR="00BE03AA" w:rsidRPr="00A76D64" w:rsidRDefault="00FE6EB5" w:rsidP="00231EE0">
            <w:pPr>
              <w:widowControl w:val="0"/>
              <w:autoSpaceDE w:val="0"/>
              <w:autoSpaceDN w:val="0"/>
              <w:spacing w:after="0" w:line="240" w:lineRule="auto"/>
              <w:rPr>
                <w:rFonts w:ascii="Times New Roman" w:eastAsia="Times New Roman" w:hAnsi="Times New Roman" w:cs="Times New Roman"/>
                <w:b/>
                <w:lang w:eastAsia="ru-RU"/>
              </w:rPr>
            </w:pPr>
            <w:r w:rsidRPr="00A76D64">
              <w:rPr>
                <w:rFonts w:ascii="Times New Roman" w:eastAsia="Times New Roman" w:hAnsi="Times New Roman" w:cs="Times New Roman"/>
                <w:b/>
                <w:lang w:eastAsia="ru-RU"/>
              </w:rPr>
              <w:t>Наименование поставляемого Товара</w:t>
            </w:r>
          </w:p>
        </w:tc>
        <w:tc>
          <w:tcPr>
            <w:tcW w:w="1134" w:type="dxa"/>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b/>
                <w:lang w:eastAsia="ru-RU"/>
              </w:rPr>
            </w:pPr>
            <w:r w:rsidRPr="00A76D64">
              <w:rPr>
                <w:rFonts w:ascii="Times New Roman" w:eastAsia="Times New Roman" w:hAnsi="Times New Roman" w:cs="Times New Roman"/>
                <w:b/>
                <w:lang w:eastAsia="ru-RU"/>
              </w:rPr>
              <w:t>Ед. изм.</w:t>
            </w:r>
          </w:p>
        </w:tc>
        <w:tc>
          <w:tcPr>
            <w:tcW w:w="1134" w:type="dxa"/>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b/>
                <w:lang w:eastAsia="ru-RU"/>
              </w:rPr>
            </w:pPr>
            <w:r w:rsidRPr="00A76D64">
              <w:rPr>
                <w:rFonts w:ascii="Times New Roman" w:eastAsia="Times New Roman" w:hAnsi="Times New Roman" w:cs="Times New Roman"/>
                <w:b/>
                <w:lang w:eastAsia="ru-RU"/>
              </w:rPr>
              <w:t>Кол-во</w:t>
            </w:r>
          </w:p>
        </w:tc>
        <w:tc>
          <w:tcPr>
            <w:tcW w:w="992" w:type="dxa"/>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b/>
                <w:lang w:eastAsia="ru-RU"/>
              </w:rPr>
            </w:pPr>
            <w:r w:rsidRPr="00A76D64">
              <w:rPr>
                <w:rFonts w:ascii="Times New Roman" w:eastAsia="Times New Roman" w:hAnsi="Times New Roman" w:cs="Times New Roman"/>
                <w:b/>
                <w:lang w:eastAsia="ru-RU"/>
              </w:rPr>
              <w:t>Цена</w:t>
            </w:r>
          </w:p>
        </w:tc>
        <w:tc>
          <w:tcPr>
            <w:tcW w:w="1701"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b/>
                <w:lang w:eastAsia="ru-RU"/>
              </w:rPr>
            </w:pPr>
            <w:r w:rsidRPr="00A76D64">
              <w:rPr>
                <w:rFonts w:ascii="Times New Roman" w:eastAsia="Times New Roman" w:hAnsi="Times New Roman" w:cs="Times New Roman"/>
                <w:b/>
                <w:lang w:eastAsia="ru-RU"/>
              </w:rPr>
              <w:t>Сумма</w:t>
            </w:r>
          </w:p>
        </w:tc>
      </w:tr>
      <w:tr w:rsidR="00BE03AA" w:rsidRPr="00A76D64" w:rsidTr="00A76D64">
        <w:trPr>
          <w:trHeight w:val="482"/>
        </w:trPr>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w:t>
            </w:r>
          </w:p>
        </w:tc>
        <w:tc>
          <w:tcPr>
            <w:tcW w:w="5104" w:type="dxa"/>
            <w:gridSpan w:val="2"/>
            <w:shd w:val="clear" w:color="auto" w:fill="auto"/>
          </w:tcPr>
          <w:p w:rsidR="00BE03AA" w:rsidRPr="00A76D64" w:rsidRDefault="00BE03AA">
            <w:pPr>
              <w:rPr>
                <w:rFonts w:ascii="Times New Roman" w:hAnsi="Times New Roman" w:cs="Times New Roman"/>
                <w:color w:val="000000"/>
                <w:sz w:val="20"/>
                <w:szCs w:val="20"/>
              </w:rPr>
            </w:pPr>
            <w:r w:rsidRPr="00A76D64">
              <w:rPr>
                <w:rFonts w:ascii="Times New Roman" w:hAnsi="Times New Roman" w:cs="Times New Roman"/>
                <w:color w:val="000000"/>
                <w:sz w:val="20"/>
                <w:szCs w:val="20"/>
              </w:rPr>
              <w:t xml:space="preserve">Шлем игрока </w:t>
            </w:r>
            <w:proofErr w:type="spellStart"/>
            <w:r w:rsidRPr="00A76D64">
              <w:rPr>
                <w:rFonts w:ascii="Times New Roman" w:hAnsi="Times New Roman" w:cs="Times New Roman"/>
                <w:color w:val="000000"/>
                <w:sz w:val="20"/>
                <w:szCs w:val="20"/>
              </w:rPr>
              <w:t>Warrior</w:t>
            </w:r>
            <w:proofErr w:type="spellEnd"/>
            <w:r w:rsidRPr="00A76D64">
              <w:rPr>
                <w:rFonts w:ascii="Times New Roman" w:hAnsi="Times New Roman" w:cs="Times New Roman"/>
                <w:color w:val="000000"/>
                <w:sz w:val="20"/>
                <w:szCs w:val="20"/>
              </w:rPr>
              <w:t xml:space="preserve"> </w:t>
            </w:r>
            <w:proofErr w:type="spellStart"/>
            <w:r w:rsidRPr="00A76D64">
              <w:rPr>
                <w:rFonts w:ascii="Times New Roman" w:hAnsi="Times New Roman" w:cs="Times New Roman"/>
                <w:color w:val="000000"/>
                <w:sz w:val="20"/>
                <w:szCs w:val="20"/>
              </w:rPr>
              <w:t>Krom</w:t>
            </w:r>
            <w:proofErr w:type="spellEnd"/>
            <w:r w:rsidRPr="00A76D64">
              <w:rPr>
                <w:rFonts w:ascii="Times New Roman" w:hAnsi="Times New Roman" w:cs="Times New Roman"/>
                <w:color w:val="000000"/>
                <w:sz w:val="20"/>
                <w:szCs w:val="20"/>
              </w:rPr>
              <w:t xml:space="preserve"> 360  </w:t>
            </w:r>
            <w:proofErr w:type="spellStart"/>
            <w:r w:rsidRPr="00A76D64">
              <w:rPr>
                <w:rFonts w:ascii="Times New Roman" w:hAnsi="Times New Roman" w:cs="Times New Roman"/>
                <w:color w:val="000000"/>
                <w:sz w:val="20"/>
                <w:szCs w:val="20"/>
              </w:rPr>
              <w:t>Сombo</w:t>
            </w:r>
            <w:proofErr w:type="spellEnd"/>
            <w:r w:rsidRPr="00A76D64">
              <w:rPr>
                <w:rFonts w:ascii="Times New Roman" w:hAnsi="Times New Roman" w:cs="Times New Roman"/>
                <w:color w:val="000000"/>
                <w:sz w:val="20"/>
                <w:szCs w:val="20"/>
              </w:rPr>
              <w:t xml:space="preserve"> (с маской</w:t>
            </w:r>
            <w:proofErr w:type="gramStart"/>
            <w:r w:rsidRPr="00A76D64">
              <w:rPr>
                <w:rFonts w:ascii="Times New Roman" w:hAnsi="Times New Roman" w:cs="Times New Roman"/>
                <w:color w:val="000000"/>
                <w:sz w:val="20"/>
                <w:szCs w:val="20"/>
              </w:rPr>
              <w:t xml:space="preserve"> )</w:t>
            </w:r>
            <w:proofErr w:type="gramEnd"/>
            <w:r w:rsidRPr="00A76D64">
              <w:rPr>
                <w:rFonts w:ascii="Times New Roman" w:hAnsi="Times New Roman" w:cs="Times New Roman"/>
                <w:color w:val="000000"/>
                <w:sz w:val="20"/>
                <w:szCs w:val="20"/>
              </w:rPr>
              <w:t xml:space="preserve"> цвет черный</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шт.</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992"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gridSpan w:val="2"/>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BE03AA" w:rsidRPr="00A76D64" w:rsidTr="00A76D64">
        <w:trPr>
          <w:trHeight w:val="1629"/>
        </w:trPr>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2</w:t>
            </w:r>
          </w:p>
        </w:tc>
        <w:tc>
          <w:tcPr>
            <w:tcW w:w="5104" w:type="dxa"/>
            <w:gridSpan w:val="2"/>
            <w:shd w:val="clear" w:color="auto" w:fill="auto"/>
          </w:tcPr>
          <w:p w:rsidR="00BE03AA" w:rsidRPr="00A76D64" w:rsidRDefault="00BE03AA">
            <w:pPr>
              <w:rPr>
                <w:rFonts w:ascii="Times New Roman" w:hAnsi="Times New Roman" w:cs="Times New Roman"/>
                <w:color w:val="000000"/>
                <w:sz w:val="20"/>
                <w:szCs w:val="20"/>
              </w:rPr>
            </w:pPr>
            <w:r w:rsidRPr="00A76D64">
              <w:rPr>
                <w:rFonts w:ascii="Times New Roman" w:hAnsi="Times New Roman" w:cs="Times New Roman"/>
                <w:color w:val="000000"/>
                <w:sz w:val="20"/>
                <w:szCs w:val="20"/>
              </w:rPr>
              <w:t xml:space="preserve">Нагрудник CCM </w:t>
            </w:r>
            <w:proofErr w:type="spellStart"/>
            <w:r w:rsidRPr="00A76D64">
              <w:rPr>
                <w:rFonts w:ascii="Times New Roman" w:hAnsi="Times New Roman" w:cs="Times New Roman"/>
                <w:color w:val="000000"/>
                <w:sz w:val="20"/>
                <w:szCs w:val="20"/>
              </w:rPr>
              <w:t>tacks</w:t>
            </w:r>
            <w:proofErr w:type="spellEnd"/>
            <w:r w:rsidRPr="00A76D64">
              <w:rPr>
                <w:rFonts w:ascii="Times New Roman" w:hAnsi="Times New Roman" w:cs="Times New Roman"/>
                <w:color w:val="000000"/>
                <w:sz w:val="20"/>
                <w:szCs w:val="20"/>
              </w:rPr>
              <w:t xml:space="preserve"> 4052 </w:t>
            </w:r>
            <w:proofErr w:type="spellStart"/>
            <w:r w:rsidRPr="00A76D64">
              <w:rPr>
                <w:rFonts w:ascii="Times New Roman" w:hAnsi="Times New Roman" w:cs="Times New Roman"/>
                <w:color w:val="000000"/>
                <w:sz w:val="20"/>
                <w:szCs w:val="20"/>
              </w:rPr>
              <w:t>sr</w:t>
            </w:r>
            <w:proofErr w:type="spellEnd"/>
            <w:r w:rsidRPr="00A76D64">
              <w:rPr>
                <w:rFonts w:ascii="Times New Roman" w:hAnsi="Times New Roman" w:cs="Times New Roman"/>
                <w:color w:val="000000"/>
                <w:sz w:val="20"/>
                <w:szCs w:val="20"/>
              </w:rPr>
              <w:br/>
              <w:t>Цвет</w:t>
            </w:r>
            <w:proofErr w:type="gramStart"/>
            <w:r w:rsidRPr="00A76D64">
              <w:rPr>
                <w:rFonts w:ascii="Times New Roman" w:hAnsi="Times New Roman" w:cs="Times New Roman"/>
                <w:color w:val="000000"/>
                <w:sz w:val="20"/>
                <w:szCs w:val="20"/>
              </w:rPr>
              <w:t xml:space="preserve"> :</w:t>
            </w:r>
            <w:proofErr w:type="gramEnd"/>
            <w:r w:rsidRPr="00A76D64">
              <w:rPr>
                <w:rFonts w:ascii="Times New Roman" w:hAnsi="Times New Roman" w:cs="Times New Roman"/>
                <w:color w:val="000000"/>
                <w:sz w:val="20"/>
                <w:szCs w:val="20"/>
              </w:rPr>
              <w:t xml:space="preserve"> основной белый с черными и желтыми вставками</w:t>
            </w:r>
            <w:r w:rsidRPr="00A76D64">
              <w:rPr>
                <w:rFonts w:ascii="Times New Roman" w:hAnsi="Times New Roman" w:cs="Times New Roman"/>
                <w:color w:val="000000"/>
                <w:sz w:val="20"/>
                <w:szCs w:val="20"/>
              </w:rPr>
              <w:br/>
              <w:t>Размер L, XL. M</w:t>
            </w:r>
            <w:r w:rsidRPr="00A76D64">
              <w:rPr>
                <w:rFonts w:ascii="Times New Roman" w:hAnsi="Times New Roman" w:cs="Times New Roman"/>
                <w:color w:val="000000"/>
                <w:sz w:val="20"/>
                <w:szCs w:val="20"/>
              </w:rPr>
              <w:br/>
              <w:t xml:space="preserve">Нагрудник CCM </w:t>
            </w:r>
            <w:proofErr w:type="spellStart"/>
            <w:r w:rsidRPr="00A76D64">
              <w:rPr>
                <w:rFonts w:ascii="Times New Roman" w:hAnsi="Times New Roman" w:cs="Times New Roman"/>
                <w:color w:val="000000"/>
                <w:sz w:val="20"/>
                <w:szCs w:val="20"/>
              </w:rPr>
              <w:t>tacks</w:t>
            </w:r>
            <w:proofErr w:type="spellEnd"/>
            <w:r w:rsidRPr="00A76D64">
              <w:rPr>
                <w:rFonts w:ascii="Times New Roman" w:hAnsi="Times New Roman" w:cs="Times New Roman"/>
                <w:color w:val="000000"/>
                <w:sz w:val="20"/>
                <w:szCs w:val="20"/>
              </w:rPr>
              <w:t xml:space="preserve"> 4052 </w:t>
            </w:r>
            <w:proofErr w:type="spellStart"/>
            <w:r w:rsidRPr="00A76D64">
              <w:rPr>
                <w:rFonts w:ascii="Times New Roman" w:hAnsi="Times New Roman" w:cs="Times New Roman"/>
                <w:color w:val="000000"/>
                <w:sz w:val="20"/>
                <w:szCs w:val="20"/>
              </w:rPr>
              <w:t>sr</w:t>
            </w:r>
            <w:proofErr w:type="spellEnd"/>
            <w:r w:rsidRPr="00A76D64">
              <w:rPr>
                <w:rFonts w:ascii="Times New Roman" w:hAnsi="Times New Roman" w:cs="Times New Roman"/>
                <w:color w:val="000000"/>
                <w:sz w:val="20"/>
                <w:szCs w:val="20"/>
              </w:rPr>
              <w:br/>
              <w:t>Цвет</w:t>
            </w:r>
            <w:proofErr w:type="gramStart"/>
            <w:r w:rsidRPr="00A76D64">
              <w:rPr>
                <w:rFonts w:ascii="Times New Roman" w:hAnsi="Times New Roman" w:cs="Times New Roman"/>
                <w:color w:val="000000"/>
                <w:sz w:val="20"/>
                <w:szCs w:val="20"/>
              </w:rPr>
              <w:t xml:space="preserve"> :</w:t>
            </w:r>
            <w:proofErr w:type="gramEnd"/>
            <w:r w:rsidRPr="00A76D64">
              <w:rPr>
                <w:rFonts w:ascii="Times New Roman" w:hAnsi="Times New Roman" w:cs="Times New Roman"/>
                <w:color w:val="000000"/>
                <w:sz w:val="20"/>
                <w:szCs w:val="20"/>
              </w:rPr>
              <w:t xml:space="preserve"> основной белый с черными и желтыми вставками</w:t>
            </w:r>
            <w:r w:rsidRPr="00A76D64">
              <w:rPr>
                <w:rFonts w:ascii="Times New Roman" w:hAnsi="Times New Roman" w:cs="Times New Roman"/>
                <w:color w:val="000000"/>
                <w:sz w:val="20"/>
                <w:szCs w:val="20"/>
              </w:rPr>
              <w:br/>
              <w:t>Размер L, XL. M</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шт.</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992"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gridSpan w:val="2"/>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BE03AA" w:rsidRPr="00A76D64" w:rsidTr="00A76D64">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3</w:t>
            </w:r>
          </w:p>
        </w:tc>
        <w:tc>
          <w:tcPr>
            <w:tcW w:w="5104" w:type="dxa"/>
            <w:gridSpan w:val="2"/>
            <w:shd w:val="clear" w:color="auto" w:fill="auto"/>
          </w:tcPr>
          <w:p w:rsidR="00BE03AA" w:rsidRPr="00A76D64" w:rsidRDefault="00BE03AA">
            <w:pPr>
              <w:rPr>
                <w:rFonts w:ascii="Times New Roman" w:hAnsi="Times New Roman" w:cs="Times New Roman"/>
                <w:color w:val="000000"/>
                <w:sz w:val="20"/>
                <w:szCs w:val="20"/>
              </w:rPr>
            </w:pPr>
            <w:r w:rsidRPr="00A76D64">
              <w:rPr>
                <w:rFonts w:ascii="Times New Roman" w:hAnsi="Times New Roman" w:cs="Times New Roman"/>
                <w:color w:val="000000"/>
                <w:sz w:val="20"/>
                <w:szCs w:val="20"/>
              </w:rPr>
              <w:t xml:space="preserve">Налокотники CCM </w:t>
            </w:r>
            <w:proofErr w:type="spellStart"/>
            <w:r w:rsidRPr="00A76D64">
              <w:rPr>
                <w:rFonts w:ascii="Times New Roman" w:hAnsi="Times New Roman" w:cs="Times New Roman"/>
                <w:color w:val="000000"/>
                <w:sz w:val="20"/>
                <w:szCs w:val="20"/>
              </w:rPr>
              <w:t>tacks</w:t>
            </w:r>
            <w:proofErr w:type="spellEnd"/>
            <w:r w:rsidRPr="00A76D64">
              <w:rPr>
                <w:rFonts w:ascii="Times New Roman" w:hAnsi="Times New Roman" w:cs="Times New Roman"/>
                <w:color w:val="000000"/>
                <w:sz w:val="20"/>
                <w:szCs w:val="20"/>
              </w:rPr>
              <w:t xml:space="preserve"> 4052 </w:t>
            </w:r>
            <w:proofErr w:type="spellStart"/>
            <w:r w:rsidRPr="00A76D64">
              <w:rPr>
                <w:rFonts w:ascii="Times New Roman" w:hAnsi="Times New Roman" w:cs="Times New Roman"/>
                <w:color w:val="000000"/>
                <w:sz w:val="20"/>
                <w:szCs w:val="20"/>
              </w:rPr>
              <w:t>sr</w:t>
            </w:r>
            <w:proofErr w:type="spellEnd"/>
            <w:r w:rsidRPr="00A76D64">
              <w:rPr>
                <w:rFonts w:ascii="Times New Roman" w:hAnsi="Times New Roman" w:cs="Times New Roman"/>
                <w:color w:val="000000"/>
                <w:sz w:val="20"/>
                <w:szCs w:val="20"/>
              </w:rPr>
              <w:br/>
              <w:t>Цвет</w:t>
            </w:r>
            <w:proofErr w:type="gramStart"/>
            <w:r w:rsidRPr="00A76D64">
              <w:rPr>
                <w:rFonts w:ascii="Times New Roman" w:hAnsi="Times New Roman" w:cs="Times New Roman"/>
                <w:color w:val="000000"/>
                <w:sz w:val="20"/>
                <w:szCs w:val="20"/>
              </w:rPr>
              <w:t xml:space="preserve"> :</w:t>
            </w:r>
            <w:proofErr w:type="gramEnd"/>
            <w:r w:rsidRPr="00A76D64">
              <w:rPr>
                <w:rFonts w:ascii="Times New Roman" w:hAnsi="Times New Roman" w:cs="Times New Roman"/>
                <w:color w:val="000000"/>
                <w:sz w:val="20"/>
                <w:szCs w:val="20"/>
              </w:rPr>
              <w:t xml:space="preserve"> основной белый с черными и желтыми вставками</w:t>
            </w:r>
            <w:r w:rsidRPr="00A76D64">
              <w:rPr>
                <w:rFonts w:ascii="Times New Roman" w:hAnsi="Times New Roman" w:cs="Times New Roman"/>
                <w:color w:val="000000"/>
                <w:sz w:val="20"/>
                <w:szCs w:val="20"/>
              </w:rPr>
              <w:br/>
              <w:t>Размер L, XL. M</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Пар</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992"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gridSpan w:val="2"/>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BE03AA" w:rsidRPr="00A76D64" w:rsidTr="00A76D64">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4</w:t>
            </w:r>
          </w:p>
        </w:tc>
        <w:tc>
          <w:tcPr>
            <w:tcW w:w="5104" w:type="dxa"/>
            <w:gridSpan w:val="2"/>
            <w:shd w:val="clear" w:color="auto" w:fill="auto"/>
          </w:tcPr>
          <w:p w:rsidR="00BE03AA" w:rsidRPr="00A76D64" w:rsidRDefault="00BE03AA">
            <w:pPr>
              <w:rPr>
                <w:rFonts w:ascii="Times New Roman" w:hAnsi="Times New Roman" w:cs="Times New Roman"/>
                <w:color w:val="000000"/>
                <w:sz w:val="20"/>
                <w:szCs w:val="20"/>
              </w:rPr>
            </w:pPr>
            <w:r w:rsidRPr="00A76D64">
              <w:rPr>
                <w:rFonts w:ascii="Times New Roman" w:hAnsi="Times New Roman" w:cs="Times New Roman"/>
                <w:color w:val="000000"/>
                <w:sz w:val="20"/>
                <w:szCs w:val="20"/>
              </w:rPr>
              <w:t xml:space="preserve">Краги игрока </w:t>
            </w:r>
            <w:proofErr w:type="spellStart"/>
            <w:r w:rsidRPr="00A76D64">
              <w:rPr>
                <w:rFonts w:ascii="Times New Roman" w:hAnsi="Times New Roman" w:cs="Times New Roman"/>
                <w:color w:val="000000"/>
                <w:sz w:val="20"/>
                <w:szCs w:val="20"/>
              </w:rPr>
              <w:t>Salming</w:t>
            </w:r>
            <w:proofErr w:type="spellEnd"/>
            <w:r w:rsidRPr="00A76D64">
              <w:rPr>
                <w:rFonts w:ascii="Times New Roman" w:hAnsi="Times New Roman" w:cs="Times New Roman"/>
                <w:color w:val="000000"/>
                <w:sz w:val="20"/>
                <w:szCs w:val="20"/>
              </w:rPr>
              <w:t xml:space="preserve"> M11 2015 года цвет </w:t>
            </w:r>
            <w:proofErr w:type="spellStart"/>
            <w:r w:rsidRPr="00A76D64">
              <w:rPr>
                <w:rFonts w:ascii="Times New Roman" w:hAnsi="Times New Roman" w:cs="Times New Roman"/>
                <w:color w:val="000000"/>
                <w:sz w:val="20"/>
                <w:szCs w:val="20"/>
              </w:rPr>
              <w:t>черныный</w:t>
            </w:r>
            <w:proofErr w:type="spellEnd"/>
            <w:r w:rsidRPr="00A76D64">
              <w:rPr>
                <w:rFonts w:ascii="Times New Roman" w:hAnsi="Times New Roman" w:cs="Times New Roman"/>
                <w:color w:val="000000"/>
                <w:sz w:val="20"/>
                <w:szCs w:val="20"/>
              </w:rPr>
              <w:t xml:space="preserve"> с оранжевыми вставками</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Пар</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992"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gridSpan w:val="2"/>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BE03AA" w:rsidRPr="00A76D64" w:rsidTr="00556EB1">
        <w:trPr>
          <w:trHeight w:val="613"/>
        </w:trPr>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5</w:t>
            </w:r>
          </w:p>
        </w:tc>
        <w:tc>
          <w:tcPr>
            <w:tcW w:w="5104" w:type="dxa"/>
            <w:gridSpan w:val="2"/>
            <w:shd w:val="clear" w:color="auto" w:fill="auto"/>
          </w:tcPr>
          <w:p w:rsidR="00BE03AA" w:rsidRPr="00A76D64" w:rsidRDefault="00BE03AA" w:rsidP="00556EB1">
            <w:pPr>
              <w:rPr>
                <w:rFonts w:ascii="Times New Roman" w:hAnsi="Times New Roman" w:cs="Times New Roman"/>
                <w:color w:val="000000"/>
                <w:sz w:val="20"/>
                <w:szCs w:val="20"/>
              </w:rPr>
            </w:pPr>
            <w:r w:rsidRPr="00A76D64">
              <w:rPr>
                <w:rFonts w:ascii="Times New Roman" w:hAnsi="Times New Roman" w:cs="Times New Roman"/>
                <w:color w:val="000000"/>
                <w:sz w:val="20"/>
                <w:szCs w:val="20"/>
              </w:rPr>
              <w:t>Шорты игрока CCM 4052  SR</w:t>
            </w:r>
            <w:r w:rsidRPr="00A76D64">
              <w:rPr>
                <w:rFonts w:ascii="Times New Roman" w:hAnsi="Times New Roman" w:cs="Times New Roman"/>
                <w:color w:val="000000"/>
                <w:sz w:val="20"/>
                <w:szCs w:val="20"/>
              </w:rPr>
              <w:br/>
              <w:t xml:space="preserve">  цвет черный</w:t>
            </w:r>
            <w:r w:rsidR="00556EB1">
              <w:rPr>
                <w:rFonts w:ascii="Times New Roman" w:hAnsi="Times New Roman" w:cs="Times New Roman"/>
                <w:color w:val="000000"/>
                <w:sz w:val="20"/>
                <w:szCs w:val="20"/>
              </w:rPr>
              <w:t xml:space="preserve">   </w:t>
            </w:r>
            <w:r w:rsidRPr="00A76D64">
              <w:rPr>
                <w:rFonts w:ascii="Times New Roman" w:hAnsi="Times New Roman" w:cs="Times New Roman"/>
                <w:color w:val="000000"/>
                <w:sz w:val="20"/>
                <w:szCs w:val="20"/>
              </w:rPr>
              <w:t>Размер L, XL, M</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шт.</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992"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gridSpan w:val="2"/>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BE03AA" w:rsidRPr="00A76D64" w:rsidTr="00A76D64">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6</w:t>
            </w:r>
          </w:p>
        </w:tc>
        <w:tc>
          <w:tcPr>
            <w:tcW w:w="5104" w:type="dxa"/>
            <w:gridSpan w:val="2"/>
            <w:shd w:val="clear" w:color="auto" w:fill="auto"/>
          </w:tcPr>
          <w:p w:rsidR="00BE03AA" w:rsidRPr="00A76D64" w:rsidRDefault="00BE03AA">
            <w:pPr>
              <w:rPr>
                <w:rFonts w:ascii="Times New Roman" w:hAnsi="Times New Roman" w:cs="Times New Roman"/>
                <w:color w:val="000000"/>
                <w:sz w:val="20"/>
                <w:szCs w:val="20"/>
              </w:rPr>
            </w:pPr>
            <w:r w:rsidRPr="00A76D64">
              <w:rPr>
                <w:rFonts w:ascii="Times New Roman" w:hAnsi="Times New Roman" w:cs="Times New Roman"/>
                <w:color w:val="000000"/>
                <w:sz w:val="20"/>
                <w:szCs w:val="20"/>
              </w:rPr>
              <w:t>Подтяжки для шорт игрока G&amp;P</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шт.</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992"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gridSpan w:val="2"/>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BE03AA" w:rsidRPr="00A76D64" w:rsidTr="00A76D64">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7</w:t>
            </w:r>
          </w:p>
        </w:tc>
        <w:tc>
          <w:tcPr>
            <w:tcW w:w="5104" w:type="dxa"/>
            <w:gridSpan w:val="2"/>
            <w:shd w:val="clear" w:color="auto" w:fill="auto"/>
          </w:tcPr>
          <w:p w:rsidR="00BE03AA" w:rsidRPr="00A76D64" w:rsidRDefault="00BE03AA" w:rsidP="00556EB1">
            <w:pPr>
              <w:rPr>
                <w:rFonts w:ascii="Times New Roman" w:hAnsi="Times New Roman" w:cs="Times New Roman"/>
                <w:color w:val="000000"/>
                <w:sz w:val="20"/>
                <w:szCs w:val="20"/>
              </w:rPr>
            </w:pPr>
            <w:r w:rsidRPr="00A76D64">
              <w:rPr>
                <w:rFonts w:ascii="Times New Roman" w:hAnsi="Times New Roman" w:cs="Times New Roman"/>
                <w:color w:val="000000"/>
                <w:sz w:val="20"/>
                <w:szCs w:val="20"/>
              </w:rPr>
              <w:t xml:space="preserve">Щитки игрока CCM </w:t>
            </w:r>
            <w:proofErr w:type="spellStart"/>
            <w:r w:rsidRPr="00A76D64">
              <w:rPr>
                <w:rFonts w:ascii="Times New Roman" w:hAnsi="Times New Roman" w:cs="Times New Roman"/>
                <w:color w:val="000000"/>
                <w:sz w:val="20"/>
                <w:szCs w:val="20"/>
              </w:rPr>
              <w:t>tacks</w:t>
            </w:r>
            <w:proofErr w:type="spellEnd"/>
            <w:r w:rsidRPr="00A76D64">
              <w:rPr>
                <w:rFonts w:ascii="Times New Roman" w:hAnsi="Times New Roman" w:cs="Times New Roman"/>
                <w:color w:val="000000"/>
                <w:sz w:val="20"/>
                <w:szCs w:val="20"/>
              </w:rPr>
              <w:t xml:space="preserve"> 4052</w:t>
            </w:r>
            <w:r w:rsidRPr="00A76D64">
              <w:rPr>
                <w:rFonts w:ascii="Times New Roman" w:hAnsi="Times New Roman" w:cs="Times New Roman"/>
                <w:color w:val="000000"/>
                <w:sz w:val="20"/>
                <w:szCs w:val="20"/>
              </w:rPr>
              <w:br/>
              <w:t>Цвет: основной белый с черными и желтыми вставками</w:t>
            </w:r>
            <w:r w:rsidRPr="00A76D64">
              <w:rPr>
                <w:rFonts w:ascii="Times New Roman" w:hAnsi="Times New Roman" w:cs="Times New Roman"/>
                <w:color w:val="000000"/>
                <w:sz w:val="20"/>
                <w:szCs w:val="20"/>
              </w:rPr>
              <w:br/>
              <w:t>Размер 14,15,16</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Пар</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992"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gridSpan w:val="2"/>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BE03AA" w:rsidRPr="00A76D64" w:rsidTr="00A76D64">
        <w:trPr>
          <w:trHeight w:val="695"/>
        </w:trPr>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8</w:t>
            </w:r>
          </w:p>
        </w:tc>
        <w:tc>
          <w:tcPr>
            <w:tcW w:w="5104" w:type="dxa"/>
            <w:gridSpan w:val="2"/>
            <w:shd w:val="clear" w:color="auto" w:fill="auto"/>
          </w:tcPr>
          <w:p w:rsidR="00BE03AA" w:rsidRPr="00A76D64" w:rsidRDefault="00BE03AA" w:rsidP="00556EB1">
            <w:pPr>
              <w:rPr>
                <w:rFonts w:ascii="Times New Roman" w:hAnsi="Times New Roman" w:cs="Times New Roman"/>
                <w:color w:val="000000"/>
                <w:sz w:val="20"/>
                <w:szCs w:val="20"/>
              </w:rPr>
            </w:pPr>
            <w:r w:rsidRPr="00A76D64">
              <w:rPr>
                <w:rFonts w:ascii="Times New Roman" w:hAnsi="Times New Roman" w:cs="Times New Roman"/>
                <w:color w:val="000000"/>
                <w:sz w:val="20"/>
                <w:szCs w:val="20"/>
              </w:rPr>
              <w:t xml:space="preserve">Коньки игрока  </w:t>
            </w:r>
            <w:proofErr w:type="spellStart"/>
            <w:r w:rsidRPr="00A76D64">
              <w:rPr>
                <w:rFonts w:ascii="Times New Roman" w:hAnsi="Times New Roman" w:cs="Times New Roman"/>
                <w:color w:val="000000"/>
                <w:sz w:val="20"/>
                <w:szCs w:val="20"/>
              </w:rPr>
              <w:t>Bauer</w:t>
            </w:r>
            <w:proofErr w:type="spellEnd"/>
            <w:r w:rsidRPr="00A76D64">
              <w:rPr>
                <w:rFonts w:ascii="Times New Roman" w:hAnsi="Times New Roman" w:cs="Times New Roman"/>
                <w:color w:val="000000"/>
                <w:sz w:val="20"/>
                <w:szCs w:val="20"/>
              </w:rPr>
              <w:t xml:space="preserve">  </w:t>
            </w:r>
            <w:proofErr w:type="spellStart"/>
            <w:r w:rsidRPr="00A76D64">
              <w:rPr>
                <w:rFonts w:ascii="Times New Roman" w:hAnsi="Times New Roman" w:cs="Times New Roman"/>
                <w:color w:val="000000"/>
                <w:sz w:val="20"/>
                <w:szCs w:val="20"/>
              </w:rPr>
              <w:t>Supreme</w:t>
            </w:r>
            <w:proofErr w:type="spellEnd"/>
            <w:r w:rsidRPr="00A76D64">
              <w:rPr>
                <w:rFonts w:ascii="Times New Roman" w:hAnsi="Times New Roman" w:cs="Times New Roman"/>
                <w:color w:val="000000"/>
                <w:sz w:val="20"/>
                <w:szCs w:val="20"/>
              </w:rPr>
              <w:t xml:space="preserve">  170 SR </w:t>
            </w:r>
            <w:r w:rsidRPr="00A76D64">
              <w:rPr>
                <w:rFonts w:ascii="Times New Roman" w:hAnsi="Times New Roman" w:cs="Times New Roman"/>
                <w:color w:val="000000"/>
                <w:sz w:val="20"/>
                <w:szCs w:val="20"/>
              </w:rPr>
              <w:br/>
              <w:t xml:space="preserve">Цвет черный с желтыми вставками </w:t>
            </w:r>
            <w:r w:rsidR="00556EB1">
              <w:rPr>
                <w:rFonts w:ascii="Times New Roman" w:hAnsi="Times New Roman" w:cs="Times New Roman"/>
                <w:color w:val="000000"/>
                <w:sz w:val="20"/>
                <w:szCs w:val="20"/>
              </w:rPr>
              <w:t xml:space="preserve"> </w:t>
            </w:r>
            <w:bookmarkStart w:id="1" w:name="_GoBack"/>
            <w:bookmarkEnd w:id="1"/>
            <w:r w:rsidRPr="00A76D64">
              <w:rPr>
                <w:rFonts w:ascii="Times New Roman" w:hAnsi="Times New Roman" w:cs="Times New Roman"/>
                <w:color w:val="000000"/>
                <w:sz w:val="20"/>
                <w:szCs w:val="20"/>
              </w:rPr>
              <w:t>Полнота ЕЕ</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Пар</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992"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gridSpan w:val="2"/>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BE03AA" w:rsidRPr="00A76D64" w:rsidTr="00A76D64">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9</w:t>
            </w:r>
          </w:p>
        </w:tc>
        <w:tc>
          <w:tcPr>
            <w:tcW w:w="5104" w:type="dxa"/>
            <w:gridSpan w:val="2"/>
            <w:shd w:val="clear" w:color="auto" w:fill="auto"/>
          </w:tcPr>
          <w:p w:rsidR="00BE03AA" w:rsidRPr="00A76D64" w:rsidRDefault="00BE03AA">
            <w:pPr>
              <w:rPr>
                <w:rFonts w:ascii="Times New Roman" w:hAnsi="Times New Roman" w:cs="Times New Roman"/>
                <w:color w:val="000000"/>
                <w:sz w:val="20"/>
                <w:szCs w:val="20"/>
              </w:rPr>
            </w:pPr>
            <w:r w:rsidRPr="00A76D64">
              <w:rPr>
                <w:rFonts w:ascii="Times New Roman" w:hAnsi="Times New Roman" w:cs="Times New Roman"/>
                <w:color w:val="000000"/>
                <w:sz w:val="20"/>
                <w:szCs w:val="20"/>
              </w:rPr>
              <w:t>Раковина игрока  HS</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шт.</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992"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gridSpan w:val="2"/>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BE03AA" w:rsidRPr="00A76D64" w:rsidTr="00A76D64">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5104" w:type="dxa"/>
            <w:gridSpan w:val="2"/>
            <w:shd w:val="clear" w:color="auto" w:fill="auto"/>
          </w:tcPr>
          <w:p w:rsidR="00BE03AA" w:rsidRPr="00A76D64" w:rsidRDefault="00BE03AA">
            <w:pPr>
              <w:rPr>
                <w:rFonts w:ascii="Times New Roman" w:hAnsi="Times New Roman" w:cs="Times New Roman"/>
                <w:color w:val="000000"/>
                <w:sz w:val="20"/>
                <w:szCs w:val="20"/>
              </w:rPr>
            </w:pPr>
            <w:r w:rsidRPr="00A76D64">
              <w:rPr>
                <w:rFonts w:ascii="Times New Roman" w:hAnsi="Times New Roman" w:cs="Times New Roman"/>
                <w:color w:val="000000"/>
                <w:sz w:val="20"/>
                <w:szCs w:val="20"/>
              </w:rPr>
              <w:t>Баул игрока   FISCHER SR</w:t>
            </w:r>
            <w:r w:rsidRPr="00A76D64">
              <w:rPr>
                <w:rFonts w:ascii="Times New Roman" w:hAnsi="Times New Roman" w:cs="Times New Roman"/>
                <w:color w:val="000000"/>
                <w:sz w:val="20"/>
                <w:szCs w:val="20"/>
              </w:rPr>
              <w:br/>
              <w:t xml:space="preserve">Цвет черный с желтыми вставками и логотипом </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шт.</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992"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gridSpan w:val="2"/>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BE03AA" w:rsidRPr="00A76D64" w:rsidTr="00A76D64">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11</w:t>
            </w:r>
          </w:p>
        </w:tc>
        <w:tc>
          <w:tcPr>
            <w:tcW w:w="5104" w:type="dxa"/>
            <w:gridSpan w:val="2"/>
            <w:shd w:val="clear" w:color="auto" w:fill="auto"/>
          </w:tcPr>
          <w:p w:rsidR="00BE03AA" w:rsidRPr="00A76D64" w:rsidRDefault="00BE03AA">
            <w:pPr>
              <w:rPr>
                <w:rFonts w:ascii="Times New Roman" w:hAnsi="Times New Roman" w:cs="Times New Roman"/>
                <w:color w:val="000000"/>
                <w:sz w:val="20"/>
                <w:szCs w:val="20"/>
              </w:rPr>
            </w:pPr>
            <w:r w:rsidRPr="00A76D64">
              <w:rPr>
                <w:rFonts w:ascii="Times New Roman" w:hAnsi="Times New Roman" w:cs="Times New Roman"/>
                <w:color w:val="000000"/>
                <w:sz w:val="20"/>
                <w:szCs w:val="20"/>
              </w:rPr>
              <w:t xml:space="preserve">Клюшка игрока </w:t>
            </w:r>
            <w:proofErr w:type="spellStart"/>
            <w:r w:rsidRPr="00A76D64">
              <w:rPr>
                <w:rFonts w:ascii="Times New Roman" w:hAnsi="Times New Roman" w:cs="Times New Roman"/>
                <w:color w:val="000000"/>
                <w:sz w:val="20"/>
                <w:szCs w:val="20"/>
              </w:rPr>
              <w:t>Eston</w:t>
            </w:r>
            <w:proofErr w:type="spellEnd"/>
            <w:r w:rsidRPr="00A76D64">
              <w:rPr>
                <w:rFonts w:ascii="Times New Roman" w:hAnsi="Times New Roman" w:cs="Times New Roman"/>
                <w:color w:val="000000"/>
                <w:sz w:val="20"/>
                <w:szCs w:val="20"/>
              </w:rPr>
              <w:t xml:space="preserve"> M3</w:t>
            </w:r>
            <w:r w:rsidRPr="00A76D64">
              <w:rPr>
                <w:rFonts w:ascii="Times New Roman" w:hAnsi="Times New Roman" w:cs="Times New Roman"/>
                <w:color w:val="000000"/>
                <w:sz w:val="20"/>
                <w:szCs w:val="20"/>
              </w:rPr>
              <w:br/>
              <w:t>Жесткость 85,95,105 запросу заказчика</w:t>
            </w:r>
            <w:r w:rsidRPr="00A76D64">
              <w:rPr>
                <w:rFonts w:ascii="Times New Roman" w:hAnsi="Times New Roman" w:cs="Times New Roman"/>
                <w:color w:val="000000"/>
                <w:sz w:val="20"/>
                <w:szCs w:val="20"/>
              </w:rPr>
              <w:br/>
              <w:t>Загиб L,R по запросу заказчика</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шт.</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992"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gridSpan w:val="2"/>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BE03AA" w:rsidRPr="00A76D64" w:rsidTr="00A76D64">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12</w:t>
            </w:r>
          </w:p>
        </w:tc>
        <w:tc>
          <w:tcPr>
            <w:tcW w:w="5104" w:type="dxa"/>
            <w:gridSpan w:val="2"/>
            <w:shd w:val="clear" w:color="auto" w:fill="auto"/>
          </w:tcPr>
          <w:p w:rsidR="00BE03AA" w:rsidRPr="00A76D64" w:rsidRDefault="00BE03AA">
            <w:pPr>
              <w:rPr>
                <w:rFonts w:ascii="Times New Roman" w:hAnsi="Times New Roman" w:cs="Times New Roman"/>
                <w:color w:val="000000"/>
                <w:sz w:val="20"/>
                <w:szCs w:val="20"/>
              </w:rPr>
            </w:pPr>
            <w:r w:rsidRPr="00A76D64">
              <w:rPr>
                <w:rFonts w:ascii="Times New Roman" w:hAnsi="Times New Roman" w:cs="Times New Roman"/>
                <w:color w:val="000000"/>
                <w:sz w:val="20"/>
                <w:szCs w:val="20"/>
              </w:rPr>
              <w:t>Майка игровая  Темп (анатомический крой с сублимационным нанесением) светлая</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шт.</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992"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gridSpan w:val="2"/>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BE03AA" w:rsidRPr="00A76D64" w:rsidTr="00A76D64">
        <w:trPr>
          <w:trHeight w:val="567"/>
        </w:trPr>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13</w:t>
            </w:r>
          </w:p>
        </w:tc>
        <w:tc>
          <w:tcPr>
            <w:tcW w:w="5104" w:type="dxa"/>
            <w:gridSpan w:val="2"/>
            <w:shd w:val="clear" w:color="auto" w:fill="auto"/>
          </w:tcPr>
          <w:p w:rsidR="00BE03AA" w:rsidRPr="00A76D64" w:rsidRDefault="00BE03AA">
            <w:pPr>
              <w:rPr>
                <w:rFonts w:ascii="Times New Roman" w:hAnsi="Times New Roman" w:cs="Times New Roman"/>
                <w:color w:val="000000"/>
                <w:sz w:val="20"/>
                <w:szCs w:val="20"/>
              </w:rPr>
            </w:pPr>
            <w:r w:rsidRPr="00A76D64">
              <w:rPr>
                <w:rFonts w:ascii="Times New Roman" w:hAnsi="Times New Roman" w:cs="Times New Roman"/>
                <w:color w:val="000000"/>
                <w:sz w:val="20"/>
                <w:szCs w:val="20"/>
              </w:rPr>
              <w:t>Майка игровая  Темп (анатомический крой с сублимационным нанесением) темная</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roofErr w:type="spellStart"/>
            <w:proofErr w:type="gramStart"/>
            <w:r w:rsidRPr="00A76D64">
              <w:rPr>
                <w:rFonts w:ascii="Times New Roman" w:eastAsia="Times New Roman" w:hAnsi="Times New Roman" w:cs="Times New Roman"/>
                <w:sz w:val="20"/>
                <w:szCs w:val="20"/>
                <w:lang w:eastAsia="ru-RU"/>
              </w:rPr>
              <w:t>шт</w:t>
            </w:r>
            <w:proofErr w:type="spellEnd"/>
            <w:proofErr w:type="gramEnd"/>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992"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gridSpan w:val="2"/>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BE03AA" w:rsidRPr="00A76D64" w:rsidTr="00A76D64">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14</w:t>
            </w:r>
          </w:p>
        </w:tc>
        <w:tc>
          <w:tcPr>
            <w:tcW w:w="5104" w:type="dxa"/>
            <w:gridSpan w:val="2"/>
            <w:shd w:val="clear" w:color="auto" w:fill="auto"/>
          </w:tcPr>
          <w:p w:rsidR="00BE03AA" w:rsidRPr="00A76D64" w:rsidRDefault="00BE03AA">
            <w:pPr>
              <w:rPr>
                <w:rFonts w:ascii="Times New Roman" w:hAnsi="Times New Roman" w:cs="Times New Roman"/>
                <w:color w:val="000000"/>
                <w:sz w:val="20"/>
                <w:szCs w:val="20"/>
              </w:rPr>
            </w:pPr>
            <w:r w:rsidRPr="00A76D64">
              <w:rPr>
                <w:rFonts w:ascii="Times New Roman" w:hAnsi="Times New Roman" w:cs="Times New Roman"/>
                <w:color w:val="000000"/>
                <w:sz w:val="20"/>
                <w:szCs w:val="20"/>
              </w:rPr>
              <w:t>Гамаши соревновательные  (анатомические крой) светлые</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пар</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992"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gridSpan w:val="2"/>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BE03AA" w:rsidRPr="00A76D64" w:rsidTr="00A76D64">
        <w:tc>
          <w:tcPr>
            <w:tcW w:w="533" w:type="dxa"/>
            <w:gridSpan w:val="2"/>
            <w:shd w:val="clear" w:color="auto" w:fill="auto"/>
          </w:tcPr>
          <w:p w:rsidR="00BE03AA" w:rsidRPr="00A76D64" w:rsidRDefault="00BE03AA" w:rsidP="00231EE0">
            <w:pPr>
              <w:widowControl w:val="0"/>
              <w:autoSpaceDE w:val="0"/>
              <w:autoSpaceDN w:val="0"/>
              <w:spacing w:after="0" w:line="240" w:lineRule="auto"/>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15</w:t>
            </w:r>
          </w:p>
        </w:tc>
        <w:tc>
          <w:tcPr>
            <w:tcW w:w="5104" w:type="dxa"/>
            <w:gridSpan w:val="2"/>
            <w:shd w:val="clear" w:color="auto" w:fill="auto"/>
          </w:tcPr>
          <w:p w:rsidR="00BE03AA" w:rsidRPr="00A76D64" w:rsidRDefault="00BE03AA">
            <w:pPr>
              <w:rPr>
                <w:rFonts w:ascii="Times New Roman" w:hAnsi="Times New Roman" w:cs="Times New Roman"/>
                <w:color w:val="000000"/>
                <w:sz w:val="20"/>
                <w:szCs w:val="20"/>
              </w:rPr>
            </w:pPr>
            <w:r w:rsidRPr="00A76D64">
              <w:rPr>
                <w:rFonts w:ascii="Times New Roman" w:hAnsi="Times New Roman" w:cs="Times New Roman"/>
                <w:color w:val="000000"/>
                <w:sz w:val="20"/>
                <w:szCs w:val="20"/>
              </w:rPr>
              <w:t>Гамаши соревновательные  (анатомические крой) темные</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пар</w:t>
            </w:r>
          </w:p>
        </w:tc>
        <w:tc>
          <w:tcPr>
            <w:tcW w:w="1134"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10</w:t>
            </w:r>
          </w:p>
        </w:tc>
        <w:tc>
          <w:tcPr>
            <w:tcW w:w="992" w:type="dxa"/>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01" w:type="dxa"/>
            <w:gridSpan w:val="2"/>
            <w:shd w:val="clear" w:color="auto" w:fill="auto"/>
            <w:vAlign w:val="center"/>
          </w:tcPr>
          <w:p w:rsidR="00BE03AA" w:rsidRPr="00A76D64" w:rsidRDefault="00BE03AA"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B54E11" w:rsidRPr="00A76D64" w:rsidTr="00A76D64">
        <w:tc>
          <w:tcPr>
            <w:tcW w:w="8897" w:type="dxa"/>
            <w:gridSpan w:val="7"/>
            <w:shd w:val="clear" w:color="auto" w:fill="auto"/>
          </w:tcPr>
          <w:p w:rsidR="00B54E11" w:rsidRPr="00A76D64" w:rsidRDefault="00B54E11" w:rsidP="00B54E11">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A76D64">
              <w:rPr>
                <w:rFonts w:ascii="Times New Roman" w:eastAsia="Times New Roman" w:hAnsi="Times New Roman" w:cs="Times New Roman"/>
                <w:sz w:val="20"/>
                <w:szCs w:val="20"/>
                <w:lang w:eastAsia="ru-RU"/>
              </w:rPr>
              <w:t>Итого</w:t>
            </w:r>
            <w:proofErr w:type="gramStart"/>
            <w:r w:rsidRPr="00A76D64">
              <w:rPr>
                <w:rFonts w:ascii="Times New Roman" w:eastAsia="Times New Roman" w:hAnsi="Times New Roman" w:cs="Times New Roman"/>
                <w:sz w:val="20"/>
                <w:szCs w:val="20"/>
                <w:lang w:eastAsia="ru-RU"/>
              </w:rPr>
              <w:t xml:space="preserve"> :</w:t>
            </w:r>
            <w:proofErr w:type="gramEnd"/>
            <w:r w:rsidRPr="00A76D64">
              <w:rPr>
                <w:rFonts w:ascii="Times New Roman" w:eastAsia="Times New Roman" w:hAnsi="Times New Roman" w:cs="Times New Roman"/>
                <w:sz w:val="20"/>
                <w:szCs w:val="20"/>
                <w:lang w:eastAsia="ru-RU"/>
              </w:rPr>
              <w:t xml:space="preserve"> </w:t>
            </w:r>
          </w:p>
        </w:tc>
        <w:tc>
          <w:tcPr>
            <w:tcW w:w="1701" w:type="dxa"/>
            <w:gridSpan w:val="2"/>
            <w:shd w:val="clear" w:color="auto" w:fill="auto"/>
            <w:vAlign w:val="center"/>
          </w:tcPr>
          <w:p w:rsidR="00B54E11" w:rsidRPr="00A76D64" w:rsidRDefault="00B54E11" w:rsidP="00BE03A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231EE0" w:rsidRPr="00231EE0" w:rsidTr="00A76D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108" w:type="dxa"/>
          <w:wAfter w:w="506" w:type="dxa"/>
          <w:trHeight w:val="3228"/>
        </w:trPr>
        <w:tc>
          <w:tcPr>
            <w:tcW w:w="4992" w:type="dxa"/>
            <w:gridSpan w:val="2"/>
            <w:shd w:val="clear" w:color="auto" w:fill="auto"/>
          </w:tcPr>
          <w:p w:rsidR="00BE03AA" w:rsidRDefault="00BE03AA" w:rsidP="00231EE0">
            <w:pPr>
              <w:widowControl w:val="0"/>
              <w:autoSpaceDE w:val="0"/>
              <w:autoSpaceDN w:val="0"/>
              <w:spacing w:after="0" w:line="100" w:lineRule="atLeas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Поставщик</w:t>
            </w:r>
          </w:p>
          <w:p w:rsidR="00231EE0" w:rsidRPr="00BE03AA" w:rsidRDefault="00231EE0" w:rsidP="00231EE0">
            <w:pPr>
              <w:widowControl w:val="0"/>
              <w:autoSpaceDE w:val="0"/>
              <w:autoSpaceDN w:val="0"/>
              <w:spacing w:after="0" w:line="100" w:lineRule="atLeast"/>
              <w:rPr>
                <w:rFonts w:ascii="Times New Roman" w:eastAsia="Times New Roman" w:hAnsi="Times New Roman" w:cs="Times New Roman"/>
                <w:b/>
                <w:lang w:eastAsia="ru-RU"/>
              </w:rPr>
            </w:pPr>
          </w:p>
          <w:p w:rsidR="00BE03AA" w:rsidRDefault="00BE03AA" w:rsidP="00231EE0">
            <w:pPr>
              <w:widowControl w:val="0"/>
              <w:autoSpaceDE w:val="0"/>
              <w:autoSpaceDN w:val="0"/>
              <w:spacing w:after="0" w:line="100" w:lineRule="atLeast"/>
              <w:rPr>
                <w:rFonts w:ascii="Times New Roman" w:eastAsia="Times New Roman" w:hAnsi="Times New Roman" w:cs="Times New Roman"/>
                <w:b/>
                <w:lang w:eastAsia="ru-RU"/>
              </w:rPr>
            </w:pPr>
          </w:p>
          <w:p w:rsidR="00BE03AA" w:rsidRDefault="00BE03AA" w:rsidP="00231EE0">
            <w:pPr>
              <w:widowControl w:val="0"/>
              <w:autoSpaceDE w:val="0"/>
              <w:autoSpaceDN w:val="0"/>
              <w:spacing w:after="0" w:line="100" w:lineRule="atLeast"/>
              <w:rPr>
                <w:rFonts w:ascii="Times New Roman" w:eastAsia="Times New Roman" w:hAnsi="Times New Roman" w:cs="Times New Roman"/>
                <w:b/>
                <w:lang w:eastAsia="ru-RU"/>
              </w:rPr>
            </w:pPr>
          </w:p>
          <w:p w:rsidR="00231EE0" w:rsidRPr="00BE03AA" w:rsidRDefault="00BE03AA" w:rsidP="00231EE0">
            <w:pPr>
              <w:widowControl w:val="0"/>
              <w:autoSpaceDE w:val="0"/>
              <w:autoSpaceDN w:val="0"/>
              <w:spacing w:after="0" w:line="100" w:lineRule="atLeas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_______________  </w:t>
            </w:r>
          </w:p>
        </w:tc>
        <w:tc>
          <w:tcPr>
            <w:tcW w:w="4992" w:type="dxa"/>
            <w:gridSpan w:val="5"/>
            <w:shd w:val="clear" w:color="auto" w:fill="auto"/>
          </w:tcPr>
          <w:p w:rsidR="00BE03AA" w:rsidRDefault="00BE03AA" w:rsidP="00231EE0">
            <w:pPr>
              <w:widowControl w:val="0"/>
              <w:autoSpaceDE w:val="0"/>
              <w:autoSpaceDN w:val="0"/>
              <w:spacing w:after="0" w:line="100" w:lineRule="atLeast"/>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w:t>
            </w:r>
          </w:p>
          <w:p w:rsidR="00231EE0" w:rsidRPr="00231EE0" w:rsidRDefault="00231EE0" w:rsidP="00231EE0">
            <w:pPr>
              <w:widowControl w:val="0"/>
              <w:autoSpaceDE w:val="0"/>
              <w:autoSpaceDN w:val="0"/>
              <w:spacing w:after="0" w:line="100" w:lineRule="atLeast"/>
              <w:rPr>
                <w:rFonts w:ascii="Times New Roman" w:eastAsia="Times New Roman" w:hAnsi="Times New Roman" w:cs="Times New Roman"/>
                <w:lang w:eastAsia="ru-RU"/>
              </w:rPr>
            </w:pPr>
            <w:r w:rsidRPr="00231EE0">
              <w:rPr>
                <w:rFonts w:ascii="Times New Roman" w:eastAsia="Times New Roman" w:hAnsi="Times New Roman" w:cs="Times New Roman"/>
                <w:b/>
                <w:lang w:eastAsia="ru-RU"/>
              </w:rPr>
              <w:t>ПАО «</w:t>
            </w:r>
            <w:proofErr w:type="spellStart"/>
            <w:r w:rsidRPr="00231EE0">
              <w:rPr>
                <w:rFonts w:ascii="Times New Roman" w:eastAsia="Times New Roman" w:hAnsi="Times New Roman" w:cs="Times New Roman"/>
                <w:b/>
                <w:lang w:eastAsia="ru-RU"/>
              </w:rPr>
              <w:t>Томскэнергосбыт</w:t>
            </w:r>
            <w:proofErr w:type="spellEnd"/>
            <w:r w:rsidRPr="00231EE0">
              <w:rPr>
                <w:rFonts w:ascii="Times New Roman" w:eastAsia="Times New Roman" w:hAnsi="Times New Roman" w:cs="Times New Roman"/>
                <w:b/>
                <w:lang w:eastAsia="ru-RU"/>
              </w:rPr>
              <w:t>»</w:t>
            </w:r>
            <w:r w:rsidRPr="00231EE0">
              <w:rPr>
                <w:rFonts w:ascii="Times New Roman" w:eastAsia="Times New Roman" w:hAnsi="Times New Roman" w:cs="Times New Roman"/>
                <w:lang w:eastAsia="ru-RU"/>
              </w:rPr>
              <w:t xml:space="preserve">                </w:t>
            </w:r>
          </w:p>
          <w:p w:rsidR="00231EE0" w:rsidRPr="00231EE0" w:rsidRDefault="00231EE0" w:rsidP="00231EE0">
            <w:pPr>
              <w:widowControl w:val="0"/>
              <w:autoSpaceDE w:val="0"/>
              <w:autoSpaceDN w:val="0"/>
              <w:spacing w:after="0" w:line="100" w:lineRule="atLeast"/>
              <w:rPr>
                <w:rFonts w:ascii="Times New Roman" w:eastAsia="Times New Roman" w:hAnsi="Times New Roman" w:cs="Times New Roman"/>
                <w:lang w:eastAsia="ru-RU"/>
              </w:rPr>
            </w:pPr>
            <w:r w:rsidRPr="00231EE0">
              <w:rPr>
                <w:rFonts w:ascii="Times New Roman" w:eastAsia="Times New Roman" w:hAnsi="Times New Roman" w:cs="Times New Roman"/>
                <w:lang w:eastAsia="ru-RU"/>
              </w:rPr>
              <w:t>Генеральный директор</w:t>
            </w:r>
          </w:p>
          <w:p w:rsidR="00231EE0" w:rsidRPr="00231EE0" w:rsidRDefault="00231EE0" w:rsidP="00231EE0">
            <w:pPr>
              <w:widowControl w:val="0"/>
              <w:autoSpaceDE w:val="0"/>
              <w:autoSpaceDN w:val="0"/>
              <w:spacing w:after="0" w:line="100" w:lineRule="atLeast"/>
              <w:jc w:val="right"/>
              <w:rPr>
                <w:rFonts w:ascii="Times New Roman" w:eastAsia="Times New Roman" w:hAnsi="Times New Roman" w:cs="Times New Roman"/>
                <w:lang w:eastAsia="ru-RU"/>
              </w:rPr>
            </w:pPr>
          </w:p>
          <w:p w:rsidR="00231EE0" w:rsidRPr="00231EE0" w:rsidRDefault="00231EE0" w:rsidP="00231EE0">
            <w:pPr>
              <w:widowControl w:val="0"/>
              <w:autoSpaceDE w:val="0"/>
              <w:autoSpaceDN w:val="0"/>
              <w:spacing w:after="0" w:line="100" w:lineRule="atLeast"/>
              <w:rPr>
                <w:rFonts w:ascii="Times New Roman" w:eastAsia="Times New Roman" w:hAnsi="Times New Roman" w:cs="Times New Roman"/>
                <w:lang w:eastAsia="ru-RU"/>
              </w:rPr>
            </w:pPr>
            <w:r w:rsidRPr="00231EE0">
              <w:rPr>
                <w:rFonts w:ascii="Times New Roman" w:eastAsia="Times New Roman" w:hAnsi="Times New Roman" w:cs="Times New Roman"/>
                <w:lang w:eastAsia="ru-RU"/>
              </w:rPr>
              <w:t>____________________ /Кодин А.В./</w:t>
            </w:r>
          </w:p>
        </w:tc>
      </w:tr>
    </w:tbl>
    <w:p w:rsidR="00231EE0" w:rsidRPr="00231EE0" w:rsidRDefault="00231EE0" w:rsidP="00231EE0">
      <w:pPr>
        <w:widowControl w:val="0"/>
        <w:autoSpaceDE w:val="0"/>
        <w:autoSpaceDN w:val="0"/>
        <w:spacing w:after="0" w:line="240" w:lineRule="auto"/>
        <w:rPr>
          <w:rFonts w:ascii="Times New Roman" w:eastAsia="Times New Roman" w:hAnsi="Times New Roman" w:cs="Times New Roman"/>
          <w:sz w:val="20"/>
          <w:szCs w:val="20"/>
          <w:lang w:eastAsia="ru-RU"/>
        </w:rPr>
        <w:sectPr w:rsidR="00231EE0" w:rsidRPr="00231EE0" w:rsidSect="00A76D64">
          <w:pgSz w:w="11901" w:h="16840" w:code="166"/>
          <w:pgMar w:top="567" w:right="851" w:bottom="142" w:left="851" w:header="709" w:footer="709" w:gutter="0"/>
          <w:cols w:space="708"/>
          <w:titlePg/>
          <w:docGrid w:linePitch="360"/>
        </w:sectPr>
      </w:pPr>
    </w:p>
    <w:p w:rsidR="00231EE0" w:rsidRPr="00231EE0" w:rsidRDefault="00231EE0" w:rsidP="00231EE0">
      <w:pPr>
        <w:widowControl w:val="0"/>
        <w:autoSpaceDE w:val="0"/>
        <w:autoSpaceDN w:val="0"/>
        <w:spacing w:after="120" w:line="240" w:lineRule="auto"/>
        <w:jc w:val="right"/>
        <w:rPr>
          <w:rFonts w:ascii="Times New Roman" w:eastAsia="Times New Roman" w:hAnsi="Times New Roman" w:cs="Times New Roman"/>
          <w:b/>
          <w:bCs/>
          <w:color w:val="000000"/>
          <w:sz w:val="24"/>
          <w:szCs w:val="24"/>
          <w:lang w:eastAsia="ru-RU"/>
        </w:rPr>
      </w:pPr>
      <w:r w:rsidRPr="00231EE0">
        <w:rPr>
          <w:rFonts w:ascii="Times New Roman" w:eastAsia="Times New Roman" w:hAnsi="Times New Roman" w:cs="Times New Roman"/>
          <w:b/>
          <w:bCs/>
          <w:color w:val="000000"/>
          <w:sz w:val="24"/>
          <w:szCs w:val="24"/>
          <w:lang w:eastAsia="ru-RU"/>
        </w:rPr>
        <w:lastRenderedPageBreak/>
        <w:t>Приложение № 2</w:t>
      </w: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lang w:eastAsia="ru-RU"/>
        </w:rPr>
      </w:pPr>
    </w:p>
    <w:p w:rsidR="00F246E2" w:rsidRPr="00F246E2" w:rsidRDefault="00F246E2" w:rsidP="00F246E2">
      <w:pPr>
        <w:tabs>
          <w:tab w:val="center" w:pos="4677"/>
          <w:tab w:val="right" w:pos="9355"/>
        </w:tabs>
        <w:spacing w:before="120" w:after="0" w:line="240" w:lineRule="auto"/>
        <w:jc w:val="center"/>
        <w:rPr>
          <w:rFonts w:ascii="Times New Roman" w:eastAsia="Times New Roman" w:hAnsi="Times New Roman" w:cs="Times New Roman"/>
          <w:b/>
          <w:sz w:val="16"/>
          <w:szCs w:val="16"/>
        </w:rPr>
      </w:pPr>
      <w:r w:rsidRPr="00F246E2">
        <w:rPr>
          <w:rFonts w:ascii="Times New Roman" w:eastAsia="Times New Roman" w:hAnsi="Times New Roman" w:cs="Times New Roman"/>
          <w:b/>
          <w:sz w:val="16"/>
          <w:szCs w:val="16"/>
        </w:rPr>
        <w:t>включая бенефициаров (в том числе, конечных)</w:t>
      </w:r>
    </w:p>
    <w:p w:rsidR="00F246E2" w:rsidRPr="00F246E2" w:rsidRDefault="00F246E2" w:rsidP="00F246E2">
      <w:pPr>
        <w:tabs>
          <w:tab w:val="center" w:pos="4677"/>
          <w:tab w:val="right" w:pos="9355"/>
        </w:tabs>
        <w:spacing w:before="120" w:after="0" w:line="240" w:lineRule="auto"/>
        <w:jc w:val="center"/>
        <w:rPr>
          <w:rFonts w:ascii="Times New Roman" w:eastAsia="Times New Roman" w:hAnsi="Times New Roman" w:cs="Times New Roman"/>
          <w:i/>
          <w:sz w:val="16"/>
          <w:szCs w:val="16"/>
        </w:rPr>
      </w:pPr>
      <w:r w:rsidRPr="00F246E2">
        <w:rPr>
          <w:rFonts w:ascii="Times New Roman" w:eastAsia="Times New Roman" w:hAnsi="Times New Roman" w:cs="Times New Roman"/>
          <w:i/>
          <w:sz w:val="16"/>
          <w:szCs w:val="16"/>
        </w:rPr>
        <w:t>Организационно-правовая форма (полностью) «Наименование контрагента»</w:t>
      </w:r>
    </w:p>
    <w:p w:rsidR="00F246E2" w:rsidRPr="00F246E2" w:rsidRDefault="00F246E2" w:rsidP="00F246E2">
      <w:pPr>
        <w:tabs>
          <w:tab w:val="center" w:pos="4677"/>
          <w:tab w:val="right" w:pos="9355"/>
        </w:tabs>
        <w:spacing w:before="120" w:after="0" w:line="240" w:lineRule="auto"/>
        <w:jc w:val="right"/>
        <w:rPr>
          <w:rFonts w:ascii="Times New Roman" w:eastAsia="Times New Roman" w:hAnsi="Times New Roman" w:cs="Times New Roman"/>
          <w:sz w:val="16"/>
          <w:szCs w:val="16"/>
          <w:lang w:val="en-US"/>
        </w:rPr>
      </w:pPr>
      <w:proofErr w:type="spellStart"/>
      <w:r w:rsidRPr="00F246E2">
        <w:rPr>
          <w:rFonts w:ascii="Times New Roman" w:eastAsia="Times New Roman" w:hAnsi="Times New Roman" w:cs="Times New Roman"/>
          <w:sz w:val="16"/>
          <w:szCs w:val="16"/>
          <w:lang w:val="en-US"/>
        </w:rPr>
        <w:t>Дата</w:t>
      </w:r>
      <w:proofErr w:type="spellEnd"/>
      <w:r w:rsidRPr="00F246E2">
        <w:rPr>
          <w:rFonts w:ascii="Times New Roman" w:eastAsia="Times New Roman" w:hAnsi="Times New Roman" w:cs="Times New Roman"/>
          <w:sz w:val="16"/>
          <w:szCs w:val="16"/>
          <w:lang w:val="en-US"/>
        </w:rPr>
        <w:t xml:space="preserve"> </w:t>
      </w:r>
      <w:proofErr w:type="spellStart"/>
      <w:r w:rsidRPr="00F246E2">
        <w:rPr>
          <w:rFonts w:ascii="Times New Roman" w:eastAsia="Times New Roman" w:hAnsi="Times New Roman" w:cs="Times New Roman"/>
          <w:i/>
          <w:sz w:val="16"/>
          <w:szCs w:val="16"/>
          <w:lang w:val="en-US"/>
        </w:rPr>
        <w:t>заполнения</w:t>
      </w:r>
      <w:proofErr w:type="spellEnd"/>
      <w:r w:rsidRPr="00F246E2">
        <w:rPr>
          <w:rFonts w:ascii="Times New Roman" w:eastAsia="Times New Roman" w:hAnsi="Times New Roman" w:cs="Times New Roman"/>
          <w:i/>
          <w:sz w:val="16"/>
          <w:szCs w:val="16"/>
          <w:lang w:val="en-US"/>
        </w:rPr>
        <w:t xml:space="preserve"> </w:t>
      </w:r>
      <w:proofErr w:type="spellStart"/>
      <w:r w:rsidRPr="00F246E2">
        <w:rPr>
          <w:rFonts w:ascii="Times New Roman" w:eastAsia="Times New Roman" w:hAnsi="Times New Roman" w:cs="Times New Roman"/>
          <w:i/>
          <w:sz w:val="16"/>
          <w:szCs w:val="16"/>
          <w:lang w:val="en-US"/>
        </w:rPr>
        <w:t>число</w:t>
      </w:r>
      <w:proofErr w:type="spellEnd"/>
      <w:r w:rsidRPr="00F246E2">
        <w:rPr>
          <w:rFonts w:ascii="Times New Roman" w:eastAsia="Times New Roman" w:hAnsi="Times New Roman" w:cs="Times New Roman"/>
          <w:i/>
          <w:sz w:val="16"/>
          <w:szCs w:val="16"/>
          <w:lang w:val="en-US"/>
        </w:rPr>
        <w:t xml:space="preserve"> / </w:t>
      </w:r>
      <w:proofErr w:type="spellStart"/>
      <w:r w:rsidRPr="00F246E2">
        <w:rPr>
          <w:rFonts w:ascii="Times New Roman" w:eastAsia="Times New Roman" w:hAnsi="Times New Roman" w:cs="Times New Roman"/>
          <w:i/>
          <w:sz w:val="16"/>
          <w:szCs w:val="16"/>
          <w:lang w:val="en-US"/>
        </w:rPr>
        <w:t>месяц</w:t>
      </w:r>
      <w:proofErr w:type="spellEnd"/>
      <w:r w:rsidRPr="00F246E2">
        <w:rPr>
          <w:rFonts w:ascii="Times New Roman" w:eastAsia="Times New Roman" w:hAnsi="Times New Roman" w:cs="Times New Roman"/>
          <w:i/>
          <w:sz w:val="16"/>
          <w:szCs w:val="16"/>
          <w:lang w:val="en-US"/>
        </w:rPr>
        <w:t xml:space="preserve"> / </w:t>
      </w:r>
      <w:proofErr w:type="spellStart"/>
      <w:r w:rsidRPr="00F246E2">
        <w:rPr>
          <w:rFonts w:ascii="Times New Roman" w:eastAsia="Times New Roman" w:hAnsi="Times New Roman" w:cs="Times New Roman"/>
          <w:i/>
          <w:sz w:val="16"/>
          <w:szCs w:val="16"/>
          <w:lang w:val="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F246E2" w:rsidRPr="00F246E2" w:rsidTr="004A2E7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rPr>
            </w:pPr>
            <w:r w:rsidRPr="00F246E2">
              <w:rPr>
                <w:rFonts w:ascii="Times New Roman" w:eastAsia="Times New Roman" w:hAnsi="Times New Roman" w:cs="Times New Roman"/>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F246E2" w:rsidRPr="00F246E2" w:rsidRDefault="00F246E2" w:rsidP="00F246E2">
            <w:pPr>
              <w:spacing w:after="0" w:line="240" w:lineRule="auto"/>
              <w:rPr>
                <w:rFonts w:ascii="Times New Roman" w:eastAsia="Times New Roman" w:hAnsi="Times New Roman" w:cs="Times New Roman"/>
                <w:sz w:val="16"/>
                <w:szCs w:val="16"/>
              </w:rPr>
            </w:pPr>
            <w:r w:rsidRPr="00F246E2">
              <w:rPr>
                <w:rFonts w:ascii="Times New Roman" w:eastAsia="Times New Roman" w:hAnsi="Times New Roman" w:cs="Times New Roman"/>
                <w:sz w:val="16"/>
                <w:szCs w:val="16"/>
              </w:rPr>
              <w:t>Информация в отношении всей цепочки собственников, включая бенефициаров (в том числе конечных)</w:t>
            </w:r>
          </w:p>
        </w:tc>
      </w:tr>
      <w:tr w:rsidR="00F246E2" w:rsidRPr="00F246E2" w:rsidTr="004A2E7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F246E2" w:rsidRPr="00F246E2" w:rsidRDefault="00F246E2" w:rsidP="00F246E2">
            <w:pPr>
              <w:spacing w:after="0" w:line="240" w:lineRule="auto"/>
              <w:rPr>
                <w:rFonts w:ascii="Times New Roman" w:eastAsia="Times New Roman" w:hAnsi="Times New Roman" w:cs="Times New Roman"/>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ИНН</w:t>
            </w:r>
          </w:p>
        </w:tc>
        <w:tc>
          <w:tcPr>
            <w:tcW w:w="904"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ОГРН</w:t>
            </w:r>
          </w:p>
        </w:tc>
        <w:tc>
          <w:tcPr>
            <w:tcW w:w="1173"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lang w:val="en-US"/>
              </w:rPr>
            </w:pPr>
            <w:proofErr w:type="spellStart"/>
            <w:r w:rsidRPr="00F246E2">
              <w:rPr>
                <w:rFonts w:ascii="Times New Roman" w:eastAsia="Times New Roman" w:hAnsi="Times New Roman" w:cs="Times New Roman"/>
                <w:sz w:val="16"/>
                <w:szCs w:val="16"/>
                <w:lang w:val="en-US"/>
              </w:rPr>
              <w:t>Наименование</w:t>
            </w:r>
            <w:proofErr w:type="spellEnd"/>
            <w:r w:rsidRPr="00F246E2">
              <w:rPr>
                <w:rFonts w:ascii="Times New Roman" w:eastAsia="Times New Roman" w:hAnsi="Times New Roman" w:cs="Times New Roman"/>
                <w:sz w:val="16"/>
                <w:szCs w:val="16"/>
                <w:lang w:val="en-US"/>
              </w:rPr>
              <w:t xml:space="preserve"> </w:t>
            </w:r>
            <w:proofErr w:type="spellStart"/>
            <w:r w:rsidRPr="00F246E2">
              <w:rPr>
                <w:rFonts w:ascii="Times New Roman" w:eastAsia="Times New Roman" w:hAnsi="Times New Roman" w:cs="Times New Roman"/>
                <w:sz w:val="16"/>
                <w:szCs w:val="16"/>
                <w:lang w:val="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lang w:val="en-US"/>
              </w:rPr>
            </w:pPr>
            <w:proofErr w:type="spellStart"/>
            <w:r w:rsidRPr="00F246E2">
              <w:rPr>
                <w:rFonts w:ascii="Times New Roman" w:eastAsia="Times New Roman" w:hAnsi="Times New Roman" w:cs="Times New Roman"/>
                <w:sz w:val="16"/>
                <w:szCs w:val="16"/>
                <w:lang w:val="en-US"/>
              </w:rPr>
              <w:t>Код</w:t>
            </w:r>
            <w:proofErr w:type="spellEnd"/>
            <w:r w:rsidRPr="00F246E2">
              <w:rPr>
                <w:rFonts w:ascii="Times New Roman" w:eastAsia="Times New Roman" w:hAnsi="Times New Roman" w:cs="Times New Roman"/>
                <w:sz w:val="16"/>
                <w:szCs w:val="16"/>
                <w:lang w:val="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lang w:val="en-US"/>
              </w:rPr>
            </w:pPr>
            <w:proofErr w:type="spellStart"/>
            <w:r w:rsidRPr="00F246E2">
              <w:rPr>
                <w:rFonts w:ascii="Times New Roman" w:eastAsia="Times New Roman" w:hAnsi="Times New Roman" w:cs="Times New Roman"/>
                <w:sz w:val="16"/>
                <w:szCs w:val="16"/>
                <w:lang w:val="en-US"/>
              </w:rPr>
              <w:t>Фамилия</w:t>
            </w:r>
            <w:proofErr w:type="spellEnd"/>
            <w:r w:rsidRPr="00F246E2">
              <w:rPr>
                <w:rFonts w:ascii="Times New Roman" w:eastAsia="Times New Roman" w:hAnsi="Times New Roman" w:cs="Times New Roman"/>
                <w:sz w:val="16"/>
                <w:szCs w:val="16"/>
                <w:lang w:val="en-US"/>
              </w:rPr>
              <w:t xml:space="preserve">, </w:t>
            </w:r>
            <w:proofErr w:type="spellStart"/>
            <w:r w:rsidRPr="00F246E2">
              <w:rPr>
                <w:rFonts w:ascii="Times New Roman" w:eastAsia="Times New Roman" w:hAnsi="Times New Roman" w:cs="Times New Roman"/>
                <w:sz w:val="16"/>
                <w:szCs w:val="16"/>
                <w:lang w:val="en-US"/>
              </w:rPr>
              <w:t>Имя</w:t>
            </w:r>
            <w:proofErr w:type="spellEnd"/>
            <w:r w:rsidRPr="00F246E2">
              <w:rPr>
                <w:rFonts w:ascii="Times New Roman" w:eastAsia="Times New Roman" w:hAnsi="Times New Roman" w:cs="Times New Roman"/>
                <w:sz w:val="16"/>
                <w:szCs w:val="16"/>
                <w:lang w:val="en-US"/>
              </w:rPr>
              <w:t xml:space="preserve">, </w:t>
            </w:r>
            <w:proofErr w:type="spellStart"/>
            <w:r w:rsidRPr="00F246E2">
              <w:rPr>
                <w:rFonts w:ascii="Times New Roman" w:eastAsia="Times New Roman" w:hAnsi="Times New Roman" w:cs="Times New Roman"/>
                <w:sz w:val="16"/>
                <w:szCs w:val="16"/>
                <w:lang w:val="en-US"/>
              </w:rPr>
              <w:t>Отчество</w:t>
            </w:r>
            <w:proofErr w:type="spellEnd"/>
            <w:r w:rsidRPr="00F246E2">
              <w:rPr>
                <w:rFonts w:ascii="Times New Roman" w:eastAsia="Times New Roman" w:hAnsi="Times New Roman" w:cs="Times New Roman"/>
                <w:sz w:val="16"/>
                <w:szCs w:val="16"/>
                <w:lang w:val="en-US"/>
              </w:rPr>
              <w:t xml:space="preserve"> </w:t>
            </w:r>
            <w:proofErr w:type="spellStart"/>
            <w:r w:rsidRPr="00F246E2">
              <w:rPr>
                <w:rFonts w:ascii="Times New Roman" w:eastAsia="Times New Roman" w:hAnsi="Times New Roman" w:cs="Times New Roman"/>
                <w:sz w:val="16"/>
                <w:szCs w:val="16"/>
                <w:lang w:val="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rPr>
            </w:pPr>
            <w:r w:rsidRPr="00F246E2">
              <w:rPr>
                <w:rFonts w:ascii="Times New Roman" w:eastAsia="Times New Roman" w:hAnsi="Times New Roman" w:cs="Times New Roman"/>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w:t>
            </w:r>
          </w:p>
        </w:tc>
        <w:tc>
          <w:tcPr>
            <w:tcW w:w="806"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xml:space="preserve">ИНН </w:t>
            </w:r>
          </w:p>
          <w:p w:rsidR="00F246E2" w:rsidRPr="00F246E2" w:rsidRDefault="00F246E2" w:rsidP="00F246E2">
            <w:pPr>
              <w:spacing w:after="0" w:line="240" w:lineRule="auto"/>
              <w:jc w:val="center"/>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w:t>
            </w:r>
            <w:proofErr w:type="spellStart"/>
            <w:r w:rsidRPr="00F246E2">
              <w:rPr>
                <w:rFonts w:ascii="Times New Roman" w:eastAsia="Times New Roman" w:hAnsi="Times New Roman" w:cs="Times New Roman"/>
                <w:sz w:val="16"/>
                <w:szCs w:val="16"/>
                <w:lang w:val="en-US"/>
              </w:rPr>
              <w:t>при</w:t>
            </w:r>
            <w:proofErr w:type="spellEnd"/>
            <w:r w:rsidRPr="00F246E2">
              <w:rPr>
                <w:rFonts w:ascii="Times New Roman" w:eastAsia="Times New Roman" w:hAnsi="Times New Roman" w:cs="Times New Roman"/>
                <w:sz w:val="16"/>
                <w:szCs w:val="16"/>
                <w:lang w:val="en-US"/>
              </w:rPr>
              <w:t xml:space="preserve"> </w:t>
            </w:r>
            <w:proofErr w:type="spellStart"/>
            <w:r w:rsidRPr="00F246E2">
              <w:rPr>
                <w:rFonts w:ascii="Times New Roman" w:eastAsia="Times New Roman" w:hAnsi="Times New Roman" w:cs="Times New Roman"/>
                <w:sz w:val="16"/>
                <w:szCs w:val="16"/>
                <w:lang w:val="en-US"/>
              </w:rPr>
              <w:t>наличии</w:t>
            </w:r>
            <w:proofErr w:type="spellEnd"/>
            <w:r w:rsidRPr="00F246E2">
              <w:rPr>
                <w:rFonts w:ascii="Times New Roman" w:eastAsia="Times New Roman" w:hAnsi="Times New Roman" w:cs="Times New Roman"/>
                <w:sz w:val="16"/>
                <w:szCs w:val="16"/>
                <w:lang w:val="en-US"/>
              </w:rPr>
              <w:t>)</w:t>
            </w:r>
          </w:p>
        </w:tc>
        <w:tc>
          <w:tcPr>
            <w:tcW w:w="753"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ОГРН</w:t>
            </w:r>
          </w:p>
        </w:tc>
        <w:tc>
          <w:tcPr>
            <w:tcW w:w="957"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lang w:val="en-US"/>
              </w:rPr>
            </w:pPr>
            <w:proofErr w:type="spellStart"/>
            <w:r w:rsidRPr="00F246E2">
              <w:rPr>
                <w:rFonts w:ascii="Times New Roman" w:eastAsia="Times New Roman" w:hAnsi="Times New Roman" w:cs="Times New Roman"/>
                <w:sz w:val="16"/>
                <w:szCs w:val="16"/>
                <w:lang w:val="en-US"/>
              </w:rPr>
              <w:t>Наименование</w:t>
            </w:r>
            <w:proofErr w:type="spellEnd"/>
            <w:r w:rsidRPr="00F246E2">
              <w:rPr>
                <w:rFonts w:ascii="Times New Roman" w:eastAsia="Times New Roman" w:hAnsi="Times New Roman" w:cs="Times New Roman"/>
                <w:sz w:val="16"/>
                <w:szCs w:val="16"/>
                <w:lang w:val="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lang w:val="en-US"/>
              </w:rPr>
            </w:pPr>
            <w:proofErr w:type="spellStart"/>
            <w:r w:rsidRPr="00F246E2">
              <w:rPr>
                <w:rFonts w:ascii="Times New Roman" w:eastAsia="Times New Roman" w:hAnsi="Times New Roman" w:cs="Times New Roman"/>
                <w:sz w:val="16"/>
                <w:szCs w:val="16"/>
                <w:lang w:val="en-US"/>
              </w:rPr>
              <w:t>Адрес</w:t>
            </w:r>
            <w:proofErr w:type="spellEnd"/>
            <w:r w:rsidRPr="00F246E2">
              <w:rPr>
                <w:rFonts w:ascii="Times New Roman" w:eastAsia="Times New Roman" w:hAnsi="Times New Roman" w:cs="Times New Roman"/>
                <w:sz w:val="16"/>
                <w:szCs w:val="16"/>
                <w:lang w:val="en-US"/>
              </w:rPr>
              <w:t xml:space="preserve"> </w:t>
            </w:r>
            <w:proofErr w:type="spellStart"/>
            <w:r w:rsidRPr="00F246E2">
              <w:rPr>
                <w:rFonts w:ascii="Times New Roman" w:eastAsia="Times New Roman" w:hAnsi="Times New Roman" w:cs="Times New Roman"/>
                <w:sz w:val="16"/>
                <w:szCs w:val="16"/>
                <w:lang w:val="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rPr>
            </w:pPr>
            <w:r w:rsidRPr="00F246E2">
              <w:rPr>
                <w:rFonts w:ascii="Times New Roman" w:eastAsia="Times New Roman" w:hAnsi="Times New Roman" w:cs="Times New Roman"/>
                <w:sz w:val="16"/>
                <w:szCs w:val="16"/>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lang w:val="en-US"/>
              </w:rPr>
            </w:pPr>
            <w:proofErr w:type="spellStart"/>
            <w:r w:rsidRPr="00F246E2">
              <w:rPr>
                <w:rFonts w:ascii="Times New Roman" w:eastAsia="Times New Roman" w:hAnsi="Times New Roman" w:cs="Times New Roman"/>
                <w:sz w:val="16"/>
                <w:szCs w:val="16"/>
                <w:lang w:val="en-US"/>
              </w:rPr>
              <w:t>Руководитель</w:t>
            </w:r>
            <w:proofErr w:type="spellEnd"/>
            <w:r w:rsidRPr="00F246E2">
              <w:rPr>
                <w:rFonts w:ascii="Times New Roman" w:eastAsia="Times New Roman" w:hAnsi="Times New Roman" w:cs="Times New Roman"/>
                <w:sz w:val="16"/>
                <w:szCs w:val="16"/>
                <w:lang w:val="en-US"/>
              </w:rPr>
              <w:t xml:space="preserve"> /</w:t>
            </w:r>
            <w:proofErr w:type="spellStart"/>
            <w:r w:rsidRPr="00F246E2">
              <w:rPr>
                <w:rFonts w:ascii="Times New Roman" w:eastAsia="Times New Roman" w:hAnsi="Times New Roman" w:cs="Times New Roman"/>
                <w:sz w:val="16"/>
                <w:szCs w:val="16"/>
                <w:lang w:val="en-US"/>
              </w:rPr>
              <w:t>участник</w:t>
            </w:r>
            <w:proofErr w:type="spellEnd"/>
            <w:r w:rsidRPr="00F246E2">
              <w:rPr>
                <w:rFonts w:ascii="Times New Roman" w:eastAsia="Times New Roman" w:hAnsi="Times New Roman" w:cs="Times New Roman"/>
                <w:sz w:val="16"/>
                <w:szCs w:val="16"/>
                <w:lang w:val="en-US"/>
              </w:rPr>
              <w:t xml:space="preserve"> /</w:t>
            </w:r>
            <w:proofErr w:type="spellStart"/>
            <w:r w:rsidRPr="00F246E2">
              <w:rPr>
                <w:rFonts w:ascii="Times New Roman" w:eastAsia="Times New Roman" w:hAnsi="Times New Roman" w:cs="Times New Roman"/>
                <w:sz w:val="16"/>
                <w:szCs w:val="16"/>
                <w:lang w:val="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sz w:val="16"/>
                <w:szCs w:val="16"/>
              </w:rPr>
            </w:pPr>
            <w:r w:rsidRPr="00F246E2">
              <w:rPr>
                <w:rFonts w:ascii="Times New Roman" w:eastAsia="Times New Roman" w:hAnsi="Times New Roman" w:cs="Times New Roman"/>
                <w:sz w:val="16"/>
                <w:szCs w:val="16"/>
              </w:rPr>
              <w:t>Информация о подтверждающих документах (наименование, номера и т.д.)</w:t>
            </w:r>
          </w:p>
        </w:tc>
      </w:tr>
      <w:tr w:rsidR="00F246E2" w:rsidRPr="00F246E2" w:rsidTr="004A2E7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i/>
                <w:sz w:val="16"/>
                <w:szCs w:val="16"/>
                <w:lang w:val="en-US"/>
              </w:rPr>
            </w:pPr>
            <w:r w:rsidRPr="00F246E2">
              <w:rPr>
                <w:rFonts w:ascii="Times New Roman" w:eastAsia="Times New Roman" w:hAnsi="Times New Roman" w:cs="Times New Roman"/>
                <w:i/>
                <w:sz w:val="16"/>
                <w:szCs w:val="16"/>
                <w:lang w:val="en-US"/>
              </w:rPr>
              <w:t>1</w:t>
            </w:r>
          </w:p>
        </w:tc>
        <w:tc>
          <w:tcPr>
            <w:tcW w:w="886"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i/>
                <w:sz w:val="16"/>
                <w:szCs w:val="16"/>
                <w:lang w:val="en-US"/>
              </w:rPr>
            </w:pPr>
            <w:r w:rsidRPr="00F246E2">
              <w:rPr>
                <w:rFonts w:ascii="Times New Roman" w:eastAsia="Times New Roman" w:hAnsi="Times New Roman" w:cs="Times New Roman"/>
                <w:i/>
                <w:sz w:val="16"/>
                <w:szCs w:val="16"/>
                <w:lang w:val="en-US"/>
              </w:rPr>
              <w:t>2</w:t>
            </w:r>
          </w:p>
        </w:tc>
        <w:tc>
          <w:tcPr>
            <w:tcW w:w="904"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i/>
                <w:sz w:val="16"/>
                <w:szCs w:val="16"/>
                <w:lang w:val="en-US"/>
              </w:rPr>
            </w:pPr>
            <w:r w:rsidRPr="00F246E2">
              <w:rPr>
                <w:rFonts w:ascii="Times New Roman" w:eastAsia="Times New Roman" w:hAnsi="Times New Roman" w:cs="Times New Roman"/>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i/>
                <w:sz w:val="16"/>
                <w:szCs w:val="16"/>
                <w:lang w:val="en-US"/>
              </w:rPr>
            </w:pPr>
            <w:r w:rsidRPr="00F246E2">
              <w:rPr>
                <w:rFonts w:ascii="Times New Roman" w:eastAsia="Times New Roman" w:hAnsi="Times New Roman" w:cs="Times New Roman"/>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i/>
                <w:sz w:val="16"/>
                <w:szCs w:val="16"/>
                <w:lang w:val="en-US"/>
              </w:rPr>
            </w:pPr>
            <w:r w:rsidRPr="00F246E2">
              <w:rPr>
                <w:rFonts w:ascii="Times New Roman" w:eastAsia="Times New Roman" w:hAnsi="Times New Roman" w:cs="Times New Roman"/>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i/>
                <w:sz w:val="16"/>
                <w:szCs w:val="16"/>
                <w:lang w:val="en-US"/>
              </w:rPr>
            </w:pPr>
            <w:r w:rsidRPr="00F246E2">
              <w:rPr>
                <w:rFonts w:ascii="Times New Roman" w:eastAsia="Times New Roman" w:hAnsi="Times New Roman" w:cs="Times New Roman"/>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i/>
                <w:sz w:val="16"/>
                <w:szCs w:val="16"/>
                <w:lang w:val="en-US"/>
              </w:rPr>
            </w:pPr>
            <w:r w:rsidRPr="00F246E2">
              <w:rPr>
                <w:rFonts w:ascii="Times New Roman" w:eastAsia="Times New Roman" w:hAnsi="Times New Roman" w:cs="Times New Roman"/>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i/>
                <w:sz w:val="16"/>
                <w:szCs w:val="16"/>
                <w:lang w:val="en-US"/>
              </w:rPr>
            </w:pPr>
            <w:r w:rsidRPr="00F246E2">
              <w:rPr>
                <w:rFonts w:ascii="Times New Roman" w:eastAsia="Times New Roman" w:hAnsi="Times New Roman" w:cs="Times New Roman"/>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i/>
                <w:sz w:val="16"/>
                <w:szCs w:val="16"/>
                <w:lang w:val="en-US"/>
              </w:rPr>
            </w:pPr>
            <w:r w:rsidRPr="00F246E2">
              <w:rPr>
                <w:rFonts w:ascii="Times New Roman" w:eastAsia="Times New Roman" w:hAnsi="Times New Roman" w:cs="Times New Roman"/>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i/>
                <w:sz w:val="16"/>
                <w:szCs w:val="16"/>
                <w:lang w:val="en-US"/>
              </w:rPr>
            </w:pPr>
            <w:r w:rsidRPr="00F246E2">
              <w:rPr>
                <w:rFonts w:ascii="Times New Roman" w:eastAsia="Times New Roman" w:hAnsi="Times New Roman" w:cs="Times New Roman"/>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i/>
                <w:sz w:val="16"/>
                <w:szCs w:val="16"/>
                <w:lang w:val="en-US"/>
              </w:rPr>
            </w:pPr>
            <w:r w:rsidRPr="00F246E2">
              <w:rPr>
                <w:rFonts w:ascii="Times New Roman" w:eastAsia="Times New Roman" w:hAnsi="Times New Roman" w:cs="Times New Roman"/>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i/>
                <w:sz w:val="16"/>
                <w:szCs w:val="16"/>
                <w:lang w:val="en-US"/>
              </w:rPr>
            </w:pPr>
            <w:r w:rsidRPr="00F246E2">
              <w:rPr>
                <w:rFonts w:ascii="Times New Roman" w:eastAsia="Times New Roman" w:hAnsi="Times New Roman" w:cs="Times New Roman"/>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i/>
                <w:sz w:val="16"/>
                <w:szCs w:val="16"/>
                <w:lang w:val="en-US"/>
              </w:rPr>
            </w:pPr>
            <w:r w:rsidRPr="00F246E2">
              <w:rPr>
                <w:rFonts w:ascii="Times New Roman" w:eastAsia="Times New Roman" w:hAnsi="Times New Roman" w:cs="Times New Roman"/>
                <w:i/>
                <w:sz w:val="16"/>
                <w:szCs w:val="16"/>
                <w:lang w:val="en-US"/>
              </w:rPr>
              <w:t>13</w:t>
            </w:r>
          </w:p>
        </w:tc>
        <w:tc>
          <w:tcPr>
            <w:tcW w:w="1562"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i/>
                <w:sz w:val="16"/>
                <w:szCs w:val="16"/>
                <w:lang w:val="en-US"/>
              </w:rPr>
            </w:pPr>
            <w:r w:rsidRPr="00F246E2">
              <w:rPr>
                <w:rFonts w:ascii="Times New Roman" w:eastAsia="Times New Roman" w:hAnsi="Times New Roman" w:cs="Times New Roman"/>
                <w:i/>
                <w:sz w:val="16"/>
                <w:szCs w:val="16"/>
                <w:lang w:val="en-US"/>
              </w:rPr>
              <w:t>14</w:t>
            </w:r>
          </w:p>
        </w:tc>
        <w:tc>
          <w:tcPr>
            <w:tcW w:w="1734" w:type="dxa"/>
            <w:tcBorders>
              <w:top w:val="nil"/>
              <w:left w:val="nil"/>
              <w:bottom w:val="single" w:sz="4" w:space="0" w:color="auto"/>
              <w:right w:val="single" w:sz="4" w:space="0" w:color="auto"/>
            </w:tcBorders>
            <w:shd w:val="clear" w:color="auto" w:fill="BFBFBF"/>
            <w:vAlign w:val="center"/>
          </w:tcPr>
          <w:p w:rsidR="00F246E2" w:rsidRPr="00F246E2" w:rsidRDefault="00F246E2" w:rsidP="00F246E2">
            <w:pPr>
              <w:spacing w:after="0" w:line="240" w:lineRule="auto"/>
              <w:jc w:val="center"/>
              <w:rPr>
                <w:rFonts w:ascii="Times New Roman" w:eastAsia="Times New Roman" w:hAnsi="Times New Roman" w:cs="Times New Roman"/>
                <w:i/>
                <w:sz w:val="16"/>
                <w:szCs w:val="16"/>
                <w:lang w:val="en-US"/>
              </w:rPr>
            </w:pPr>
            <w:r w:rsidRPr="00F246E2">
              <w:rPr>
                <w:rFonts w:ascii="Times New Roman" w:eastAsia="Times New Roman" w:hAnsi="Times New Roman" w:cs="Times New Roman"/>
                <w:i/>
                <w:sz w:val="16"/>
                <w:szCs w:val="16"/>
                <w:lang w:val="en-US"/>
              </w:rPr>
              <w:t>15</w:t>
            </w:r>
          </w:p>
        </w:tc>
      </w:tr>
      <w:tr w:rsidR="00F246E2" w:rsidRPr="00F246E2" w:rsidTr="004A2E79">
        <w:trPr>
          <w:trHeight w:val="315"/>
        </w:trPr>
        <w:tc>
          <w:tcPr>
            <w:tcW w:w="582" w:type="dxa"/>
            <w:tcBorders>
              <w:top w:val="nil"/>
              <w:left w:val="single" w:sz="4" w:space="0" w:color="auto"/>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886"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904"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1173"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1032"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952"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1242"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567"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806"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753"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957"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740"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1420"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1562"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1734"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r>
      <w:tr w:rsidR="00F246E2" w:rsidRPr="00F246E2" w:rsidTr="004A2E79">
        <w:trPr>
          <w:trHeight w:val="315"/>
        </w:trPr>
        <w:tc>
          <w:tcPr>
            <w:tcW w:w="582" w:type="dxa"/>
            <w:tcBorders>
              <w:top w:val="nil"/>
              <w:left w:val="single" w:sz="4" w:space="0" w:color="auto"/>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886"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904"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1173"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1032"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952"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1242"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567"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806"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753"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957"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740"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1420"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1562"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c>
          <w:tcPr>
            <w:tcW w:w="1734" w:type="dxa"/>
            <w:tcBorders>
              <w:top w:val="nil"/>
              <w:left w:val="nil"/>
              <w:bottom w:val="single" w:sz="4" w:space="0" w:color="auto"/>
              <w:right w:val="single" w:sz="4" w:space="0" w:color="auto"/>
            </w:tcBorders>
            <w:noWrap/>
            <w:vAlign w:val="bottom"/>
          </w:tcPr>
          <w:p w:rsidR="00F246E2" w:rsidRPr="00F246E2" w:rsidRDefault="00F246E2" w:rsidP="00F246E2">
            <w:pPr>
              <w:spacing w:after="0" w:line="240" w:lineRule="auto"/>
              <w:rPr>
                <w:rFonts w:ascii="Times New Roman" w:eastAsia="Times New Roman" w:hAnsi="Times New Roman" w:cs="Times New Roman"/>
                <w:sz w:val="16"/>
                <w:szCs w:val="16"/>
                <w:lang w:val="en-US"/>
              </w:rPr>
            </w:pPr>
            <w:r w:rsidRPr="00F246E2">
              <w:rPr>
                <w:rFonts w:ascii="Times New Roman" w:eastAsia="Times New Roman" w:hAnsi="Times New Roman" w:cs="Times New Roman"/>
                <w:sz w:val="16"/>
                <w:szCs w:val="16"/>
                <w:lang w:val="en-US"/>
              </w:rPr>
              <w:t> </w:t>
            </w:r>
          </w:p>
        </w:tc>
      </w:tr>
    </w:tbl>
    <w:p w:rsidR="00F246E2" w:rsidRPr="00F246E2" w:rsidRDefault="00F246E2" w:rsidP="00F246E2">
      <w:pPr>
        <w:numPr>
          <w:ilvl w:val="1"/>
          <w:numId w:val="12"/>
        </w:numPr>
        <w:tabs>
          <w:tab w:val="num" w:pos="142"/>
          <w:tab w:val="center" w:pos="4677"/>
          <w:tab w:val="right" w:pos="9355"/>
        </w:tabs>
        <w:spacing w:after="0" w:line="240" w:lineRule="auto"/>
        <w:ind w:left="567"/>
        <w:jc w:val="both"/>
        <w:rPr>
          <w:rFonts w:ascii="Times New Roman" w:eastAsia="Times New Roman" w:hAnsi="Times New Roman" w:cs="Times New Roman"/>
          <w:sz w:val="16"/>
          <w:szCs w:val="16"/>
        </w:rPr>
      </w:pPr>
      <w:proofErr w:type="gramStart"/>
      <w:r w:rsidRPr="00F246E2">
        <w:rPr>
          <w:rFonts w:ascii="Times New Roman" w:eastAsia="Times New Roman" w:hAnsi="Times New Roman" w:cs="Times New Roman"/>
          <w:sz w:val="16"/>
          <w:szCs w:val="16"/>
        </w:rPr>
        <w:t>Контрагент (указать:</w:t>
      </w:r>
      <w:proofErr w:type="gramEnd"/>
      <w:r w:rsidRPr="00F246E2">
        <w:rPr>
          <w:rFonts w:ascii="Times New Roman" w:eastAsia="Times New Roman" w:hAnsi="Times New Roman" w:cs="Times New Roman"/>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F246E2">
        <w:rPr>
          <w:rFonts w:ascii="Times New Roman" w:eastAsia="Times New Roman" w:hAnsi="Times New Roman" w:cs="Times New Roman"/>
          <w:sz w:val="16"/>
          <w:szCs w:val="16"/>
        </w:rPr>
        <w:t>Заказчику/иное наименование Общества) являются полными, точными и достоверными.</w:t>
      </w:r>
      <w:proofErr w:type="gramEnd"/>
    </w:p>
    <w:p w:rsidR="00F246E2" w:rsidRPr="00F246E2" w:rsidRDefault="00F246E2" w:rsidP="00F246E2">
      <w:pPr>
        <w:numPr>
          <w:ilvl w:val="1"/>
          <w:numId w:val="12"/>
        </w:numPr>
        <w:tabs>
          <w:tab w:val="num" w:pos="142"/>
          <w:tab w:val="center" w:pos="4677"/>
          <w:tab w:val="right" w:pos="9355"/>
        </w:tabs>
        <w:spacing w:after="0" w:line="240" w:lineRule="auto"/>
        <w:ind w:left="567"/>
        <w:jc w:val="both"/>
        <w:rPr>
          <w:rFonts w:ascii="Times New Roman" w:eastAsia="Times New Roman" w:hAnsi="Times New Roman" w:cs="Times New Roman"/>
          <w:sz w:val="16"/>
          <w:szCs w:val="16"/>
        </w:rPr>
      </w:pPr>
      <w:proofErr w:type="gramStart"/>
      <w:r w:rsidRPr="00F246E2">
        <w:rPr>
          <w:rFonts w:ascii="Times New Roman" w:eastAsia="Times New Roman" w:hAnsi="Times New Roman" w:cs="Times New Roman"/>
          <w:sz w:val="16"/>
          <w:szCs w:val="16"/>
        </w:rPr>
        <w:t>Контрагент (указать:</w:t>
      </w:r>
      <w:proofErr w:type="gramEnd"/>
      <w:r w:rsidRPr="00F246E2">
        <w:rPr>
          <w:rFonts w:ascii="Times New Roman" w:eastAsia="Times New Roman" w:hAnsi="Times New Roman" w:cs="Times New Roman"/>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F246E2">
        <w:rPr>
          <w:rFonts w:ascii="Times New Roman" w:eastAsia="Times New Roman" w:hAnsi="Times New Roman" w:cs="Times New Roman"/>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F246E2">
        <w:rPr>
          <w:rFonts w:ascii="Times New Roman" w:eastAsia="Times New Roman" w:hAnsi="Times New Roman" w:cs="Times New Roman"/>
          <w:sz w:val="16"/>
          <w:szCs w:val="16"/>
        </w:rPr>
        <w:t>Росфинмониторингу</w:t>
      </w:r>
      <w:proofErr w:type="spellEnd"/>
      <w:r w:rsidRPr="00F246E2">
        <w:rPr>
          <w:rFonts w:ascii="Times New Roman" w:eastAsia="Times New Roman" w:hAnsi="Times New Roman" w:cs="Times New Roman"/>
          <w:sz w:val="16"/>
          <w:szCs w:val="16"/>
        </w:rPr>
        <w:t>, Правительству РФ) и последующую обработку сведений такими органами (далее - Раскрытие).</w:t>
      </w:r>
      <w:proofErr w:type="gramEnd"/>
      <w:r w:rsidRPr="00F246E2">
        <w:rPr>
          <w:rFonts w:ascii="Times New Roman" w:eastAsia="Times New Roman" w:hAnsi="Times New Roman" w:cs="Times New Roman"/>
          <w:sz w:val="16"/>
          <w:szCs w:val="16"/>
        </w:rPr>
        <w:t xml:space="preserve"> </w:t>
      </w:r>
      <w:proofErr w:type="gramStart"/>
      <w:r w:rsidRPr="00F246E2">
        <w:rPr>
          <w:rFonts w:ascii="Times New Roman" w:eastAsia="Times New Roman" w:hAnsi="Times New Roman" w:cs="Times New Roman"/>
          <w:sz w:val="16"/>
          <w:szCs w:val="16"/>
        </w:rPr>
        <w:t>Контрагент (указать:</w:t>
      </w:r>
      <w:proofErr w:type="gramEnd"/>
      <w:r w:rsidRPr="00F246E2">
        <w:rPr>
          <w:rFonts w:ascii="Times New Roman" w:eastAsia="Times New Roman" w:hAnsi="Times New Roman" w:cs="Times New Roman"/>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F246E2">
        <w:rPr>
          <w:rFonts w:ascii="Times New Roman" w:eastAsia="Times New Roman" w:hAnsi="Times New Roman" w:cs="Times New Roman"/>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F246E2" w:rsidRPr="00F246E2" w:rsidRDefault="00F246E2" w:rsidP="00F246E2">
      <w:pPr>
        <w:tabs>
          <w:tab w:val="center" w:pos="4677"/>
          <w:tab w:val="right" w:pos="9355"/>
        </w:tabs>
        <w:spacing w:after="0" w:line="240" w:lineRule="auto"/>
        <w:jc w:val="right"/>
        <w:rPr>
          <w:rFonts w:ascii="Times New Roman" w:eastAsia="Times New Roman" w:hAnsi="Times New Roman" w:cs="Times New Roman"/>
          <w:b/>
          <w:sz w:val="16"/>
          <w:szCs w:val="16"/>
        </w:rPr>
      </w:pPr>
    </w:p>
    <w:p w:rsidR="00F246E2" w:rsidRPr="00F246E2" w:rsidRDefault="00F246E2" w:rsidP="00F246E2">
      <w:pPr>
        <w:tabs>
          <w:tab w:val="center" w:pos="4677"/>
          <w:tab w:val="right" w:pos="9355"/>
        </w:tabs>
        <w:spacing w:after="0" w:line="240" w:lineRule="auto"/>
        <w:jc w:val="right"/>
        <w:rPr>
          <w:rFonts w:ascii="Times New Roman" w:eastAsia="Times New Roman" w:hAnsi="Times New Roman" w:cs="Times New Roman"/>
          <w:b/>
          <w:sz w:val="16"/>
          <w:szCs w:val="16"/>
        </w:rPr>
      </w:pPr>
      <w:r w:rsidRPr="00F246E2">
        <w:rPr>
          <w:rFonts w:ascii="Times New Roman" w:eastAsia="Times New Roman" w:hAnsi="Times New Roman" w:cs="Times New Roman"/>
          <w:b/>
          <w:sz w:val="16"/>
          <w:szCs w:val="16"/>
        </w:rPr>
        <w:t>подпись уполномоченного лица организации</w:t>
      </w:r>
    </w:p>
    <w:p w:rsidR="00231EE0" w:rsidRPr="00231EE0" w:rsidRDefault="00F246E2" w:rsidP="00F246E2">
      <w:pPr>
        <w:widowControl w:val="0"/>
        <w:autoSpaceDE w:val="0"/>
        <w:autoSpaceDN w:val="0"/>
        <w:spacing w:after="0" w:line="240" w:lineRule="auto"/>
        <w:rPr>
          <w:rFonts w:ascii="Times New Roman" w:eastAsia="Times New Roman" w:hAnsi="Times New Roman" w:cs="Times New Roman"/>
          <w:b/>
          <w:color w:val="000000"/>
          <w:sz w:val="24"/>
          <w:szCs w:val="24"/>
          <w:lang w:eastAsia="ru-RU"/>
        </w:rPr>
        <w:sectPr w:rsidR="00231EE0" w:rsidRPr="00231EE0" w:rsidSect="00D3713B">
          <w:pgSz w:w="16840" w:h="11901" w:orient="landscape" w:code="166"/>
          <w:pgMar w:top="851" w:right="567" w:bottom="851" w:left="567" w:header="709" w:footer="709" w:gutter="0"/>
          <w:cols w:space="708"/>
          <w:titlePg/>
          <w:docGrid w:linePitch="360"/>
        </w:sectPr>
      </w:pPr>
      <w:r w:rsidRPr="00F246E2">
        <w:rPr>
          <w:rFonts w:ascii="Times New Roman" w:eastAsia="Times New Roman" w:hAnsi="Times New Roman" w:cs="Times New Roman"/>
          <w:b/>
          <w:sz w:val="16"/>
          <w:szCs w:val="16"/>
        </w:rPr>
        <w:t>печать организации</w:t>
      </w:r>
    </w:p>
    <w:p w:rsidR="00231EE0" w:rsidRPr="00231EE0" w:rsidRDefault="00F246E2" w:rsidP="00F246E2">
      <w:pPr>
        <w:widowControl w:val="0"/>
        <w:autoSpaceDE w:val="0"/>
        <w:autoSpaceDN w:val="0"/>
        <w:spacing w:after="0" w:line="240" w:lineRule="auto"/>
        <w:jc w:val="right"/>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lastRenderedPageBreak/>
        <w:t>Приложение №3</w:t>
      </w: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i/>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F246E2" w:rsidRPr="00F246E2" w:rsidRDefault="00F246E2" w:rsidP="00F246E2">
      <w:pPr>
        <w:spacing w:before="240" w:after="0" w:line="240" w:lineRule="auto"/>
        <w:rPr>
          <w:rFonts w:ascii="Times New Roman" w:eastAsia="Times New Roman" w:hAnsi="Times New Roman" w:cs="Times New Roman"/>
          <w:color w:val="548DD4"/>
          <w:lang w:eastAsia="ru-RU"/>
        </w:rPr>
      </w:pPr>
      <w:r w:rsidRPr="00F246E2">
        <w:rPr>
          <w:rFonts w:ascii="Times New Roman" w:eastAsia="Times New Roman" w:hAnsi="Times New Roman" w:cs="Times New Roman"/>
          <w:color w:val="548DD4"/>
          <w:lang w:eastAsia="ru-RU"/>
        </w:rPr>
        <w:t>[</w:t>
      </w:r>
      <w:r w:rsidRPr="00F246E2">
        <w:rPr>
          <w:rFonts w:ascii="Times New Roman" w:eastAsia="Times New Roman" w:hAnsi="Times New Roman" w:cs="Times New Roman"/>
          <w:i/>
          <w:color w:val="548DD4"/>
          <w:lang w:eastAsia="ru-RU"/>
        </w:rPr>
        <w:t>дата</w:t>
      </w:r>
      <w:r w:rsidRPr="00F246E2">
        <w:rPr>
          <w:rFonts w:ascii="Times New Roman" w:eastAsia="Times New Roman" w:hAnsi="Times New Roman" w:cs="Times New Roman"/>
          <w:color w:val="548DD4"/>
          <w:lang w:eastAsia="ru-RU"/>
        </w:rPr>
        <w:t>]</w:t>
      </w:r>
    </w:p>
    <w:p w:rsidR="00F246E2" w:rsidRPr="00F246E2" w:rsidRDefault="00F246E2" w:rsidP="00F246E2">
      <w:pPr>
        <w:spacing w:before="240" w:after="0" w:line="240" w:lineRule="auto"/>
        <w:jc w:val="center"/>
        <w:rPr>
          <w:rFonts w:ascii="Arial" w:eastAsia="Times New Roman" w:hAnsi="Arial" w:cs="Arial"/>
          <w:b/>
          <w:sz w:val="24"/>
          <w:szCs w:val="24"/>
          <w:lang w:eastAsia="ru-RU"/>
        </w:rPr>
      </w:pPr>
      <w:r w:rsidRPr="00F246E2">
        <w:rPr>
          <w:rFonts w:ascii="Times New Roman" w:eastAsia="Times New Roman" w:hAnsi="Times New Roman" w:cs="Times New Roman"/>
          <w:b/>
          <w:sz w:val="24"/>
          <w:szCs w:val="24"/>
          <w:lang w:eastAsia="ru-RU"/>
        </w:rPr>
        <w:t>СОГЛАСИЕ НА ОБРАБОТКУ ПЕРСОНАЛЬНЫХ ДАННЫХ</w:t>
      </w:r>
    </w:p>
    <w:p w:rsidR="00F246E2" w:rsidRPr="00F246E2" w:rsidRDefault="00F246E2" w:rsidP="00F246E2">
      <w:pPr>
        <w:spacing w:after="0" w:line="240" w:lineRule="auto"/>
        <w:jc w:val="center"/>
        <w:rPr>
          <w:rFonts w:ascii="Times New Roman" w:eastAsia="Times New Roman" w:hAnsi="Times New Roman" w:cs="Times New Roman"/>
          <w:b/>
          <w:sz w:val="24"/>
          <w:szCs w:val="24"/>
          <w:lang w:eastAsia="ru-RU"/>
        </w:rPr>
      </w:pPr>
    </w:p>
    <w:p w:rsidR="00F246E2" w:rsidRDefault="00F246E2" w:rsidP="00F246E2">
      <w:pPr>
        <w:spacing w:before="120" w:after="120" w:line="240" w:lineRule="auto"/>
        <w:ind w:firstLine="851"/>
        <w:jc w:val="both"/>
        <w:rPr>
          <w:rFonts w:ascii="Times New Roman" w:eastAsia="Times New Roman" w:hAnsi="Times New Roman" w:cs="Times New Roman"/>
          <w:sz w:val="24"/>
          <w:szCs w:val="24"/>
          <w:lang w:eastAsia="ru-RU"/>
        </w:rPr>
      </w:pPr>
      <w:r w:rsidRPr="00F246E2">
        <w:rPr>
          <w:rFonts w:ascii="Times New Roman" w:eastAsia="Times New Roman" w:hAnsi="Times New Roman" w:cs="Times New Roman"/>
          <w:sz w:val="24"/>
          <w:szCs w:val="24"/>
          <w:lang w:eastAsia="ru-RU"/>
        </w:rPr>
        <w:t xml:space="preserve">Я, </w:t>
      </w:r>
      <w:r w:rsidRPr="00F246E2">
        <w:rPr>
          <w:rFonts w:ascii="Times New Roman" w:eastAsia="Times New Roman" w:hAnsi="Times New Roman" w:cs="Times New Roman"/>
          <w:color w:val="548DD4"/>
          <w:sz w:val="24"/>
          <w:szCs w:val="24"/>
          <w:lang w:eastAsia="ru-RU"/>
        </w:rPr>
        <w:t>[</w:t>
      </w:r>
      <w:r w:rsidRPr="00F246E2">
        <w:rPr>
          <w:rFonts w:ascii="Times New Roman" w:eastAsia="Times New Roman" w:hAnsi="Times New Roman" w:cs="Times New Roman"/>
          <w:i/>
          <w:color w:val="548DD4"/>
          <w:sz w:val="24"/>
          <w:szCs w:val="24"/>
          <w:lang w:eastAsia="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F246E2">
        <w:rPr>
          <w:rFonts w:ascii="Times New Roman" w:eastAsia="Times New Roman" w:hAnsi="Times New Roman" w:cs="Times New Roman"/>
          <w:color w:val="548DD4"/>
          <w:sz w:val="24"/>
          <w:szCs w:val="24"/>
          <w:lang w:eastAsia="ru-RU"/>
        </w:rPr>
        <w:t>]</w:t>
      </w:r>
      <w:r w:rsidRPr="00F246E2">
        <w:rPr>
          <w:rFonts w:ascii="Times New Roman" w:eastAsia="Times New Roman" w:hAnsi="Times New Roman" w:cs="Times New Roman"/>
          <w:sz w:val="24"/>
          <w:szCs w:val="24"/>
          <w:lang w:eastAsia="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F246E2" w:rsidRPr="00F246E2" w:rsidRDefault="00F246E2" w:rsidP="00F246E2">
      <w:pPr>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ПАО «</w:t>
      </w:r>
      <w:proofErr w:type="spellStart"/>
      <w:r>
        <w:rPr>
          <w:rFonts w:ascii="Times New Roman" w:eastAsia="Times New Roman" w:hAnsi="Times New Roman" w:cs="Times New Roman"/>
          <w:sz w:val="24"/>
          <w:szCs w:val="24"/>
          <w:lang w:eastAsia="ru-RU"/>
        </w:rPr>
        <w:t>Томскэнергосбыт</w:t>
      </w:r>
      <w:proofErr w:type="spellEnd"/>
      <w:r>
        <w:rPr>
          <w:rFonts w:ascii="Times New Roman" w:eastAsia="Times New Roman" w:hAnsi="Times New Roman" w:cs="Times New Roman"/>
          <w:sz w:val="24"/>
          <w:szCs w:val="24"/>
          <w:lang w:eastAsia="ru-RU"/>
        </w:rPr>
        <w:t>», г. Томск, ул. Котовского, 19</w:t>
      </w:r>
    </w:p>
    <w:p w:rsidR="00F246E2" w:rsidRPr="00F246E2" w:rsidRDefault="00F246E2" w:rsidP="00F246E2">
      <w:pPr>
        <w:numPr>
          <w:ilvl w:val="0"/>
          <w:numId w:val="13"/>
        </w:numPr>
        <w:spacing w:after="0" w:line="240" w:lineRule="auto"/>
        <w:ind w:left="1418" w:hanging="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Публичное </w:t>
      </w:r>
      <w:r w:rsidRPr="00F246E2">
        <w:rPr>
          <w:rFonts w:ascii="Times New Roman" w:eastAsia="Times New Roman" w:hAnsi="Times New Roman" w:cs="Times New Roman"/>
          <w:sz w:val="24"/>
          <w:szCs w:val="24"/>
          <w:lang w:eastAsia="ru-RU"/>
        </w:rPr>
        <w:t xml:space="preserve">акционерное общество «Интер РАО ЕЭС» (119435, Россия, г. Москва, ул. Большая </w:t>
      </w:r>
      <w:proofErr w:type="spellStart"/>
      <w:r w:rsidRPr="00F246E2">
        <w:rPr>
          <w:rFonts w:ascii="Times New Roman" w:eastAsia="Times New Roman" w:hAnsi="Times New Roman" w:cs="Times New Roman"/>
          <w:sz w:val="24"/>
          <w:szCs w:val="24"/>
          <w:lang w:eastAsia="ru-RU"/>
        </w:rPr>
        <w:t>Пироговская</w:t>
      </w:r>
      <w:proofErr w:type="spellEnd"/>
      <w:r w:rsidRPr="00F246E2">
        <w:rPr>
          <w:rFonts w:ascii="Times New Roman" w:eastAsia="Times New Roman" w:hAnsi="Times New Roman" w:cs="Times New Roman"/>
          <w:sz w:val="24"/>
          <w:szCs w:val="24"/>
          <w:lang w:eastAsia="ru-RU"/>
        </w:rPr>
        <w:t>, д. 27, стр. 2);</w:t>
      </w:r>
    </w:p>
    <w:p w:rsidR="00F246E2" w:rsidRPr="00F246E2" w:rsidRDefault="00F246E2" w:rsidP="00F246E2">
      <w:pPr>
        <w:numPr>
          <w:ilvl w:val="0"/>
          <w:numId w:val="13"/>
        </w:numPr>
        <w:spacing w:after="0" w:line="240" w:lineRule="auto"/>
        <w:ind w:left="1418" w:hanging="567"/>
        <w:contextualSpacing/>
        <w:jc w:val="both"/>
        <w:rPr>
          <w:rFonts w:ascii="Times New Roman" w:eastAsia="Times New Roman" w:hAnsi="Times New Roman" w:cs="Times New Roman"/>
          <w:sz w:val="24"/>
          <w:szCs w:val="24"/>
          <w:lang w:eastAsia="ru-RU"/>
        </w:rPr>
      </w:pPr>
      <w:r w:rsidRPr="00F246E2">
        <w:rPr>
          <w:rFonts w:ascii="Times New Roman" w:eastAsia="Times New Roman" w:hAnsi="Times New Roman" w:cs="Times New Roman"/>
          <w:sz w:val="24"/>
          <w:szCs w:val="24"/>
          <w:lang w:eastAsia="ru-RU"/>
        </w:rPr>
        <w:t>Общество с ограниченной ответственностью «Интер РАО – Центр управления закупками» (119435, г.</w:t>
      </w:r>
      <w:r w:rsidRPr="00F246E2">
        <w:rPr>
          <w:rFonts w:ascii="Times New Roman" w:eastAsia="Times New Roman" w:hAnsi="Times New Roman" w:cs="Times New Roman"/>
          <w:sz w:val="24"/>
          <w:szCs w:val="24"/>
          <w:lang w:val="en-US" w:eastAsia="ru-RU"/>
        </w:rPr>
        <w:t> </w:t>
      </w:r>
      <w:r w:rsidRPr="00F246E2">
        <w:rPr>
          <w:rFonts w:ascii="Times New Roman" w:eastAsia="Times New Roman" w:hAnsi="Times New Roman" w:cs="Times New Roman"/>
          <w:sz w:val="24"/>
          <w:szCs w:val="24"/>
          <w:lang w:eastAsia="ru-RU"/>
        </w:rPr>
        <w:t>Москва, ул.</w:t>
      </w:r>
      <w:r w:rsidRPr="00F246E2">
        <w:rPr>
          <w:rFonts w:ascii="Times New Roman" w:eastAsia="Times New Roman" w:hAnsi="Times New Roman" w:cs="Times New Roman"/>
          <w:sz w:val="24"/>
          <w:szCs w:val="24"/>
          <w:lang w:val="en-US" w:eastAsia="ru-RU"/>
        </w:rPr>
        <w:t> </w:t>
      </w:r>
      <w:r w:rsidRPr="00F246E2">
        <w:rPr>
          <w:rFonts w:ascii="Times New Roman" w:eastAsia="Times New Roman" w:hAnsi="Times New Roman" w:cs="Times New Roman"/>
          <w:sz w:val="24"/>
          <w:szCs w:val="24"/>
          <w:lang w:eastAsia="ru-RU"/>
        </w:rPr>
        <w:t xml:space="preserve">Большая </w:t>
      </w:r>
      <w:proofErr w:type="spellStart"/>
      <w:r w:rsidRPr="00F246E2">
        <w:rPr>
          <w:rFonts w:ascii="Times New Roman" w:eastAsia="Times New Roman" w:hAnsi="Times New Roman" w:cs="Times New Roman"/>
          <w:sz w:val="24"/>
          <w:szCs w:val="24"/>
          <w:lang w:eastAsia="ru-RU"/>
        </w:rPr>
        <w:t>Пироговская</w:t>
      </w:r>
      <w:proofErr w:type="spellEnd"/>
      <w:r w:rsidRPr="00F246E2">
        <w:rPr>
          <w:rFonts w:ascii="Times New Roman" w:eastAsia="Times New Roman" w:hAnsi="Times New Roman" w:cs="Times New Roman"/>
          <w:sz w:val="24"/>
          <w:szCs w:val="24"/>
          <w:lang w:eastAsia="ru-RU"/>
        </w:rPr>
        <w:t>, д.</w:t>
      </w:r>
      <w:r w:rsidRPr="00F246E2">
        <w:rPr>
          <w:rFonts w:ascii="Times New Roman" w:eastAsia="Times New Roman" w:hAnsi="Times New Roman" w:cs="Times New Roman"/>
          <w:sz w:val="24"/>
          <w:szCs w:val="24"/>
          <w:lang w:val="en-US" w:eastAsia="ru-RU"/>
        </w:rPr>
        <w:t> </w:t>
      </w:r>
      <w:r w:rsidRPr="00F246E2">
        <w:rPr>
          <w:rFonts w:ascii="Times New Roman" w:eastAsia="Times New Roman" w:hAnsi="Times New Roman" w:cs="Times New Roman"/>
          <w:sz w:val="24"/>
          <w:szCs w:val="24"/>
          <w:lang w:eastAsia="ru-RU"/>
        </w:rPr>
        <w:t>27, стр.</w:t>
      </w:r>
      <w:r w:rsidRPr="00F246E2">
        <w:rPr>
          <w:rFonts w:ascii="Times New Roman" w:eastAsia="Times New Roman" w:hAnsi="Times New Roman" w:cs="Times New Roman"/>
          <w:sz w:val="24"/>
          <w:szCs w:val="24"/>
          <w:lang w:val="en-US" w:eastAsia="ru-RU"/>
        </w:rPr>
        <w:t> </w:t>
      </w:r>
      <w:r w:rsidRPr="00F246E2">
        <w:rPr>
          <w:rFonts w:ascii="Times New Roman" w:eastAsia="Times New Roman" w:hAnsi="Times New Roman" w:cs="Times New Roman"/>
          <w:sz w:val="24"/>
          <w:szCs w:val="24"/>
          <w:lang w:eastAsia="ru-RU"/>
        </w:rPr>
        <w:t>3);</w:t>
      </w:r>
    </w:p>
    <w:p w:rsidR="00F246E2" w:rsidRPr="00F246E2" w:rsidRDefault="00F246E2" w:rsidP="00F246E2">
      <w:pPr>
        <w:numPr>
          <w:ilvl w:val="0"/>
          <w:numId w:val="13"/>
        </w:numPr>
        <w:spacing w:after="0" w:line="240" w:lineRule="auto"/>
        <w:ind w:left="1418" w:hanging="567"/>
        <w:contextualSpacing/>
        <w:jc w:val="both"/>
        <w:rPr>
          <w:rFonts w:ascii="Times New Roman" w:eastAsia="Times New Roman" w:hAnsi="Times New Roman" w:cs="Times New Roman"/>
          <w:sz w:val="24"/>
          <w:szCs w:val="24"/>
          <w:lang w:eastAsia="ru-RU"/>
        </w:rPr>
      </w:pPr>
      <w:r w:rsidRPr="00F246E2">
        <w:rPr>
          <w:rFonts w:ascii="Times New Roman" w:eastAsia="Times New Roman" w:hAnsi="Times New Roman" w:cs="Times New Roman"/>
          <w:sz w:val="24"/>
          <w:szCs w:val="24"/>
          <w:lang w:eastAsia="ru-RU"/>
        </w:rPr>
        <w:t>Правительство Российской Федерации (103274, г. Москва, Краснопресненская наб., д. 2);</w:t>
      </w:r>
    </w:p>
    <w:p w:rsidR="00F246E2" w:rsidRPr="00F246E2" w:rsidRDefault="00F246E2" w:rsidP="00F246E2">
      <w:pPr>
        <w:numPr>
          <w:ilvl w:val="0"/>
          <w:numId w:val="13"/>
        </w:numPr>
        <w:spacing w:after="0" w:line="240" w:lineRule="auto"/>
        <w:ind w:left="1418" w:hanging="567"/>
        <w:contextualSpacing/>
        <w:jc w:val="both"/>
        <w:rPr>
          <w:rFonts w:ascii="Times New Roman" w:eastAsia="Times New Roman" w:hAnsi="Times New Roman" w:cs="Times New Roman"/>
          <w:sz w:val="24"/>
          <w:szCs w:val="24"/>
          <w:lang w:eastAsia="ru-RU"/>
        </w:rPr>
      </w:pPr>
      <w:r w:rsidRPr="00F246E2">
        <w:rPr>
          <w:rFonts w:ascii="Times New Roman" w:eastAsia="Times New Roman" w:hAnsi="Times New Roman" w:cs="Times New Roman"/>
          <w:sz w:val="24"/>
          <w:szCs w:val="24"/>
          <w:lang w:eastAsia="ru-RU"/>
        </w:rPr>
        <w:t>Министерство энергетики Российской Федерации (109074, г.</w:t>
      </w:r>
      <w:r w:rsidRPr="00F246E2">
        <w:rPr>
          <w:rFonts w:ascii="Times New Roman" w:eastAsia="Times New Roman" w:hAnsi="Times New Roman" w:cs="Times New Roman"/>
          <w:sz w:val="24"/>
          <w:szCs w:val="24"/>
          <w:lang w:val="en-US" w:eastAsia="ru-RU"/>
        </w:rPr>
        <w:t> </w:t>
      </w:r>
      <w:r w:rsidRPr="00F246E2">
        <w:rPr>
          <w:rFonts w:ascii="Times New Roman" w:eastAsia="Times New Roman" w:hAnsi="Times New Roman" w:cs="Times New Roman"/>
          <w:sz w:val="24"/>
          <w:szCs w:val="24"/>
          <w:lang w:eastAsia="ru-RU"/>
        </w:rPr>
        <w:t>Москва, Китайгородский проезд, д.</w:t>
      </w:r>
      <w:r w:rsidRPr="00F246E2">
        <w:rPr>
          <w:rFonts w:ascii="Times New Roman" w:eastAsia="Times New Roman" w:hAnsi="Times New Roman" w:cs="Times New Roman"/>
          <w:sz w:val="24"/>
          <w:szCs w:val="24"/>
          <w:lang w:val="en-US" w:eastAsia="ru-RU"/>
        </w:rPr>
        <w:t> </w:t>
      </w:r>
      <w:r w:rsidRPr="00F246E2">
        <w:rPr>
          <w:rFonts w:ascii="Times New Roman" w:eastAsia="Times New Roman" w:hAnsi="Times New Roman" w:cs="Times New Roman"/>
          <w:sz w:val="24"/>
          <w:szCs w:val="24"/>
          <w:lang w:eastAsia="ru-RU"/>
        </w:rPr>
        <w:t>7);</w:t>
      </w:r>
    </w:p>
    <w:p w:rsidR="00F246E2" w:rsidRPr="00F246E2" w:rsidRDefault="00F246E2" w:rsidP="00F246E2">
      <w:pPr>
        <w:numPr>
          <w:ilvl w:val="0"/>
          <w:numId w:val="13"/>
        </w:numPr>
        <w:spacing w:after="0" w:line="240" w:lineRule="auto"/>
        <w:ind w:left="1418" w:hanging="567"/>
        <w:contextualSpacing/>
        <w:jc w:val="both"/>
        <w:rPr>
          <w:rFonts w:ascii="Times New Roman" w:eastAsia="Times New Roman" w:hAnsi="Times New Roman" w:cs="Times New Roman"/>
          <w:sz w:val="24"/>
          <w:szCs w:val="24"/>
          <w:lang w:eastAsia="ru-RU"/>
        </w:rPr>
      </w:pPr>
      <w:r w:rsidRPr="00F246E2">
        <w:rPr>
          <w:rFonts w:ascii="Times New Roman" w:eastAsia="Times New Roman" w:hAnsi="Times New Roman" w:cs="Times New Roman"/>
          <w:sz w:val="24"/>
          <w:szCs w:val="24"/>
          <w:lang w:eastAsia="ru-RU"/>
        </w:rPr>
        <w:t>Федеральная служба по финансовому мониторингу (107450, г. Москва, К-450, ул. Мясницкая, д. 39, стр. 1);</w:t>
      </w:r>
    </w:p>
    <w:p w:rsidR="00F246E2" w:rsidRPr="00F246E2" w:rsidRDefault="00F246E2" w:rsidP="00F246E2">
      <w:pPr>
        <w:numPr>
          <w:ilvl w:val="0"/>
          <w:numId w:val="13"/>
        </w:numPr>
        <w:spacing w:after="0" w:line="240" w:lineRule="auto"/>
        <w:ind w:left="1418" w:hanging="567"/>
        <w:contextualSpacing/>
        <w:jc w:val="both"/>
        <w:rPr>
          <w:rFonts w:ascii="Times New Roman" w:eastAsia="Times New Roman" w:hAnsi="Times New Roman" w:cs="Times New Roman"/>
          <w:sz w:val="24"/>
          <w:szCs w:val="24"/>
          <w:lang w:eastAsia="ru-RU"/>
        </w:rPr>
      </w:pPr>
      <w:r w:rsidRPr="00F246E2">
        <w:rPr>
          <w:rFonts w:ascii="Times New Roman" w:eastAsia="Times New Roman" w:hAnsi="Times New Roman" w:cs="Times New Roman"/>
          <w:sz w:val="24"/>
          <w:szCs w:val="24"/>
          <w:lang w:eastAsia="ru-RU"/>
        </w:rPr>
        <w:t>Федеральная налоговая служба (127381, г. Москва, ул. </w:t>
      </w:r>
      <w:proofErr w:type="spellStart"/>
      <w:r w:rsidRPr="00F246E2">
        <w:rPr>
          <w:rFonts w:ascii="Times New Roman" w:eastAsia="Times New Roman" w:hAnsi="Times New Roman" w:cs="Times New Roman"/>
          <w:sz w:val="24"/>
          <w:szCs w:val="24"/>
          <w:lang w:eastAsia="ru-RU"/>
        </w:rPr>
        <w:t>Неглинная</w:t>
      </w:r>
      <w:proofErr w:type="spellEnd"/>
      <w:r w:rsidRPr="00F246E2">
        <w:rPr>
          <w:rFonts w:ascii="Times New Roman" w:eastAsia="Times New Roman" w:hAnsi="Times New Roman" w:cs="Times New Roman"/>
          <w:sz w:val="24"/>
          <w:szCs w:val="24"/>
          <w:lang w:eastAsia="ru-RU"/>
        </w:rPr>
        <w:t>, д. 23).</w:t>
      </w:r>
    </w:p>
    <w:p w:rsidR="00F246E2" w:rsidRPr="00F246E2" w:rsidRDefault="00F246E2" w:rsidP="00F246E2">
      <w:pPr>
        <w:spacing w:before="120" w:after="120" w:line="240" w:lineRule="auto"/>
        <w:ind w:firstLine="851"/>
        <w:jc w:val="both"/>
        <w:rPr>
          <w:rFonts w:ascii="Times New Roman" w:eastAsia="Times New Roman" w:hAnsi="Times New Roman" w:cs="Times New Roman"/>
          <w:sz w:val="24"/>
          <w:szCs w:val="24"/>
          <w:lang w:eastAsia="ru-RU"/>
        </w:rPr>
      </w:pPr>
      <w:proofErr w:type="gramStart"/>
      <w:r w:rsidRPr="00F246E2">
        <w:rPr>
          <w:rFonts w:ascii="Times New Roman" w:eastAsia="Times New Roman" w:hAnsi="Times New Roman" w:cs="Times New Roman"/>
          <w:sz w:val="24"/>
          <w:szCs w:val="24"/>
          <w:lang w:eastAsia="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F246E2">
        <w:rPr>
          <w:rFonts w:ascii="Times New Roman" w:eastAsia="Times New Roman" w:hAnsi="Times New Roman" w:cs="Times New Roman"/>
          <w:color w:val="548DD4"/>
          <w:sz w:val="24"/>
          <w:szCs w:val="24"/>
          <w:lang w:eastAsia="ru-RU"/>
        </w:rPr>
        <w:t>[указать: передачу (предоставление доступа) персональных данных компаниям, входящими в Группы</w:t>
      </w:r>
      <w:r w:rsidRPr="00F246E2">
        <w:rPr>
          <w:rFonts w:ascii="Times New Roman" w:eastAsia="Times New Roman" w:hAnsi="Times New Roman" w:cs="Times New Roman"/>
          <w:color w:val="548DD4"/>
          <w:sz w:val="24"/>
          <w:szCs w:val="24"/>
          <w:lang w:val="en-US" w:eastAsia="ru-RU"/>
        </w:rPr>
        <w:t> </w:t>
      </w:r>
      <w:r w:rsidRPr="00F246E2">
        <w:rPr>
          <w:rFonts w:ascii="Times New Roman" w:eastAsia="Times New Roman" w:hAnsi="Times New Roman" w:cs="Times New Roman"/>
          <w:color w:val="548DD4"/>
          <w:sz w:val="24"/>
          <w:szCs w:val="24"/>
          <w:lang w:eastAsia="ru-RU"/>
        </w:rPr>
        <w:t xml:space="preserve">Интер РАО  </w:t>
      </w:r>
      <w:r w:rsidRPr="00F246E2">
        <w:rPr>
          <w:rFonts w:ascii="Times New Roman" w:eastAsia="Times New Roman" w:hAnsi="Times New Roman" w:cs="Times New Roman"/>
          <w:i/>
          <w:color w:val="548DD4"/>
          <w:sz w:val="24"/>
          <w:szCs w:val="24"/>
          <w:lang w:eastAsia="ru-RU"/>
        </w:rPr>
        <w:t xml:space="preserve">или </w:t>
      </w:r>
      <w:r w:rsidRPr="00F246E2">
        <w:rPr>
          <w:rFonts w:ascii="Times New Roman" w:eastAsia="Times New Roman" w:hAnsi="Times New Roman" w:cs="Times New Roman"/>
          <w:color w:val="548DD4"/>
          <w:sz w:val="24"/>
          <w:szCs w:val="24"/>
          <w:lang w:eastAsia="ru-RU"/>
        </w:rPr>
        <w:t>исключить данное положение]</w:t>
      </w:r>
      <w:r w:rsidRPr="00F246E2">
        <w:rPr>
          <w:rFonts w:ascii="Times New Roman" w:eastAsia="Times New Roman" w:hAnsi="Times New Roman" w:cs="Times New Roman"/>
          <w:sz w:val="24"/>
          <w:szCs w:val="24"/>
          <w:lang w:eastAsia="ru-RU"/>
        </w:rPr>
        <w:t xml:space="preserve"> извлечение, блокирование, удаление, уничтожение.</w:t>
      </w:r>
      <w:proofErr w:type="gramEnd"/>
    </w:p>
    <w:p w:rsidR="00F246E2" w:rsidRPr="00F246E2" w:rsidRDefault="00F246E2" w:rsidP="00F246E2">
      <w:pPr>
        <w:spacing w:before="120" w:after="120" w:line="240" w:lineRule="auto"/>
        <w:ind w:firstLine="851"/>
        <w:jc w:val="both"/>
        <w:rPr>
          <w:rFonts w:ascii="Times New Roman" w:eastAsia="Times New Roman" w:hAnsi="Times New Roman" w:cs="Times New Roman"/>
          <w:sz w:val="24"/>
          <w:szCs w:val="24"/>
          <w:lang w:eastAsia="ru-RU"/>
        </w:rPr>
      </w:pPr>
      <w:r w:rsidRPr="00F246E2">
        <w:rPr>
          <w:rFonts w:ascii="Times New Roman" w:eastAsia="Times New Roman" w:hAnsi="Times New Roman" w:cs="Times New Roman"/>
          <w:sz w:val="24"/>
          <w:szCs w:val="24"/>
          <w:lang w:eastAsia="ru-RU"/>
        </w:rP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F246E2">
        <w:rPr>
          <w:rFonts w:ascii="Times New Roman" w:eastAsia="Times New Roman" w:hAnsi="Times New Roman" w:cs="Times New Roman"/>
          <w:sz w:val="24"/>
          <w:szCs w:val="24"/>
          <w:lang w:eastAsia="ru-RU"/>
        </w:rPr>
        <w:t>выполнения Поручений Председателя Правительства Российской Федерации</w:t>
      </w:r>
      <w:proofErr w:type="gramEnd"/>
      <w:r w:rsidRPr="00F246E2">
        <w:rPr>
          <w:rFonts w:ascii="Times New Roman" w:eastAsia="Times New Roman" w:hAnsi="Times New Roman" w:cs="Times New Roman"/>
          <w:sz w:val="24"/>
          <w:szCs w:val="24"/>
          <w:lang w:eastAsia="ru-RU"/>
        </w:rPr>
        <w:t xml:space="preserve"> от 28 декабря</w:t>
      </w:r>
      <w:r w:rsidRPr="00F246E2">
        <w:rPr>
          <w:rFonts w:ascii="Times New Roman" w:eastAsia="Times New Roman" w:hAnsi="Times New Roman" w:cs="Times New Roman"/>
          <w:sz w:val="24"/>
          <w:szCs w:val="24"/>
          <w:lang w:val="en-US" w:eastAsia="ru-RU"/>
        </w:rPr>
        <w:t> </w:t>
      </w:r>
      <w:r w:rsidRPr="00F246E2">
        <w:rPr>
          <w:rFonts w:ascii="Times New Roman" w:eastAsia="Times New Roman" w:hAnsi="Times New Roman" w:cs="Times New Roman"/>
          <w:sz w:val="24"/>
          <w:szCs w:val="24"/>
          <w:lang w:eastAsia="ru-RU"/>
        </w:rPr>
        <w:t>2011 года № ВП-П13-9308, от 5 марта 2012 года № ВП-П24-1269.</w:t>
      </w:r>
    </w:p>
    <w:p w:rsidR="00F246E2" w:rsidRPr="00F246E2" w:rsidRDefault="00F246E2" w:rsidP="00F246E2">
      <w:pPr>
        <w:spacing w:before="120" w:after="120" w:line="240" w:lineRule="auto"/>
        <w:ind w:firstLine="851"/>
        <w:jc w:val="both"/>
        <w:rPr>
          <w:rFonts w:ascii="Times New Roman" w:eastAsia="Times New Roman" w:hAnsi="Times New Roman" w:cs="Times New Roman"/>
          <w:sz w:val="24"/>
          <w:szCs w:val="24"/>
          <w:lang w:eastAsia="ru-RU"/>
        </w:rPr>
      </w:pPr>
      <w:r w:rsidRPr="00F246E2">
        <w:rPr>
          <w:rFonts w:ascii="Times New Roman" w:eastAsia="Times New Roman" w:hAnsi="Times New Roman" w:cs="Times New Roman"/>
          <w:sz w:val="24"/>
          <w:szCs w:val="24"/>
          <w:lang w:eastAsia="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F246E2" w:rsidRPr="00F246E2" w:rsidRDefault="00F246E2" w:rsidP="00F246E2">
      <w:pPr>
        <w:spacing w:before="120" w:after="120" w:line="240" w:lineRule="auto"/>
        <w:ind w:firstLine="851"/>
        <w:jc w:val="both"/>
        <w:rPr>
          <w:rFonts w:ascii="Times New Roman" w:eastAsia="Times New Roman" w:hAnsi="Times New Roman" w:cs="Times New Roman"/>
          <w:sz w:val="24"/>
          <w:szCs w:val="24"/>
          <w:lang w:eastAsia="ru-RU"/>
        </w:rPr>
      </w:pPr>
      <w:r w:rsidRPr="00F246E2">
        <w:rPr>
          <w:rFonts w:ascii="Times New Roman" w:eastAsia="Times New Roman" w:hAnsi="Times New Roman" w:cs="Times New Roman"/>
          <w:sz w:val="24"/>
          <w:szCs w:val="24"/>
          <w:lang w:eastAsia="ru-RU"/>
        </w:rPr>
        <w:t>Настоящее согласие на обработку моих персональных данных действует в течение 1</w:t>
      </w:r>
      <w:r w:rsidRPr="00F246E2">
        <w:rPr>
          <w:rFonts w:ascii="Times New Roman" w:eastAsia="Times New Roman" w:hAnsi="Times New Roman" w:cs="Times New Roman"/>
          <w:sz w:val="24"/>
          <w:szCs w:val="24"/>
          <w:lang w:val="en-US" w:eastAsia="ru-RU"/>
        </w:rPr>
        <w:t> </w:t>
      </w:r>
      <w:r w:rsidRPr="00F246E2">
        <w:rPr>
          <w:rFonts w:ascii="Times New Roman" w:eastAsia="Times New Roman" w:hAnsi="Times New Roman" w:cs="Times New Roman"/>
          <w:sz w:val="24"/>
          <w:szCs w:val="24"/>
          <w:lang w:eastAsia="ru-RU"/>
        </w:rPr>
        <w:t>(одного) года или до его отзыва мною путём направления вышеуказанным операторам письменного уведомления по указанным в согласии адресам.</w:t>
      </w:r>
    </w:p>
    <w:tbl>
      <w:tblPr>
        <w:tblW w:w="0" w:type="auto"/>
        <w:jc w:val="right"/>
        <w:tblInd w:w="4928" w:type="dxa"/>
        <w:tblLook w:val="04A0" w:firstRow="1" w:lastRow="0" w:firstColumn="1" w:lastColumn="0" w:noHBand="0" w:noVBand="1"/>
      </w:tblPr>
      <w:tblGrid>
        <w:gridCol w:w="4643"/>
      </w:tblGrid>
      <w:tr w:rsidR="00F246E2" w:rsidRPr="00F246E2" w:rsidTr="004A2E79">
        <w:trPr>
          <w:jc w:val="right"/>
        </w:trPr>
        <w:tc>
          <w:tcPr>
            <w:tcW w:w="4644" w:type="dxa"/>
            <w:shd w:val="clear" w:color="auto" w:fill="auto"/>
          </w:tcPr>
          <w:p w:rsidR="00F246E2" w:rsidRPr="00F246E2" w:rsidRDefault="00F246E2" w:rsidP="00F246E2">
            <w:pPr>
              <w:spacing w:after="0" w:line="360" w:lineRule="auto"/>
              <w:ind w:firstLine="567"/>
              <w:jc w:val="right"/>
              <w:rPr>
                <w:rFonts w:ascii="Times New Roman" w:eastAsia="Times New Roman" w:hAnsi="Times New Roman" w:cs="Times New Roman"/>
                <w:sz w:val="26"/>
                <w:szCs w:val="26"/>
                <w:lang w:eastAsia="ru-RU"/>
              </w:rPr>
            </w:pPr>
            <w:r w:rsidRPr="00F246E2">
              <w:rPr>
                <w:rFonts w:ascii="Times New Roman" w:eastAsia="Times New Roman" w:hAnsi="Times New Roman" w:cs="Times New Roman"/>
                <w:sz w:val="26"/>
                <w:szCs w:val="26"/>
                <w:lang w:eastAsia="ru-RU"/>
              </w:rPr>
              <w:t>_____________________________</w:t>
            </w:r>
          </w:p>
          <w:p w:rsidR="00F246E2" w:rsidRPr="00F246E2" w:rsidRDefault="00F246E2" w:rsidP="00F246E2">
            <w:pPr>
              <w:tabs>
                <w:tab w:val="left" w:pos="34"/>
              </w:tabs>
              <w:spacing w:after="0" w:line="360" w:lineRule="auto"/>
              <w:ind w:firstLine="567"/>
              <w:jc w:val="center"/>
              <w:rPr>
                <w:rFonts w:ascii="Times New Roman" w:eastAsia="Times New Roman" w:hAnsi="Times New Roman" w:cs="Times New Roman"/>
                <w:i/>
                <w:sz w:val="26"/>
                <w:szCs w:val="26"/>
                <w:vertAlign w:val="superscript"/>
                <w:lang w:eastAsia="ru-RU"/>
              </w:rPr>
            </w:pPr>
            <w:r w:rsidRPr="00F246E2">
              <w:rPr>
                <w:rFonts w:ascii="Times New Roman" w:eastAsia="Times New Roman" w:hAnsi="Times New Roman" w:cs="Times New Roman"/>
                <w:i/>
                <w:sz w:val="26"/>
                <w:szCs w:val="26"/>
                <w:vertAlign w:val="superscript"/>
                <w:lang w:eastAsia="ru-RU"/>
              </w:rPr>
              <w:t>(подпись)</w:t>
            </w:r>
          </w:p>
        </w:tc>
      </w:tr>
      <w:tr w:rsidR="00F246E2" w:rsidRPr="00F246E2" w:rsidTr="004A2E79">
        <w:trPr>
          <w:jc w:val="right"/>
        </w:trPr>
        <w:tc>
          <w:tcPr>
            <w:tcW w:w="4644" w:type="dxa"/>
            <w:shd w:val="clear" w:color="auto" w:fill="auto"/>
          </w:tcPr>
          <w:p w:rsidR="00F246E2" w:rsidRPr="00F246E2" w:rsidRDefault="00F246E2" w:rsidP="00F246E2">
            <w:pPr>
              <w:spacing w:after="0" w:line="360" w:lineRule="auto"/>
              <w:ind w:firstLine="567"/>
              <w:jc w:val="right"/>
              <w:rPr>
                <w:rFonts w:ascii="Times New Roman" w:eastAsia="Times New Roman" w:hAnsi="Times New Roman" w:cs="Times New Roman"/>
                <w:sz w:val="26"/>
                <w:szCs w:val="26"/>
                <w:lang w:eastAsia="ru-RU"/>
              </w:rPr>
            </w:pPr>
            <w:r w:rsidRPr="00F246E2">
              <w:rPr>
                <w:rFonts w:ascii="Times New Roman" w:eastAsia="Times New Roman" w:hAnsi="Times New Roman" w:cs="Times New Roman"/>
                <w:sz w:val="26"/>
                <w:szCs w:val="26"/>
                <w:lang w:eastAsia="ru-RU"/>
              </w:rPr>
              <w:t>_____________________________</w:t>
            </w:r>
          </w:p>
          <w:p w:rsidR="00F246E2" w:rsidRPr="00F246E2" w:rsidRDefault="00F246E2" w:rsidP="00F246E2">
            <w:pPr>
              <w:tabs>
                <w:tab w:val="left" w:pos="4428"/>
              </w:tabs>
              <w:spacing w:after="0" w:line="360" w:lineRule="auto"/>
              <w:ind w:firstLine="567"/>
              <w:jc w:val="center"/>
              <w:rPr>
                <w:rFonts w:ascii="Times New Roman" w:eastAsia="Times New Roman" w:hAnsi="Times New Roman" w:cs="Times New Roman"/>
                <w:i/>
                <w:sz w:val="26"/>
                <w:szCs w:val="26"/>
                <w:vertAlign w:val="superscript"/>
                <w:lang w:eastAsia="ru-RU"/>
              </w:rPr>
            </w:pPr>
            <w:r w:rsidRPr="00F246E2">
              <w:rPr>
                <w:rFonts w:ascii="Times New Roman" w:eastAsia="Times New Roman" w:hAnsi="Times New Roman" w:cs="Times New Roman"/>
                <w:i/>
                <w:sz w:val="26"/>
                <w:szCs w:val="26"/>
                <w:vertAlign w:val="superscript"/>
                <w:lang w:eastAsia="ru-RU"/>
              </w:rPr>
              <w:t xml:space="preserve">(фамилия, имя, отчество </w:t>
            </w:r>
            <w:proofErr w:type="gramStart"/>
            <w:r w:rsidRPr="00F246E2">
              <w:rPr>
                <w:rFonts w:ascii="Times New Roman" w:eastAsia="Times New Roman" w:hAnsi="Times New Roman" w:cs="Times New Roman"/>
                <w:i/>
                <w:sz w:val="26"/>
                <w:szCs w:val="26"/>
                <w:vertAlign w:val="superscript"/>
                <w:lang w:eastAsia="ru-RU"/>
              </w:rPr>
              <w:t>подписавшего</w:t>
            </w:r>
            <w:proofErr w:type="gramEnd"/>
            <w:r w:rsidRPr="00F246E2">
              <w:rPr>
                <w:rFonts w:ascii="Times New Roman" w:eastAsia="Times New Roman" w:hAnsi="Times New Roman" w:cs="Times New Roman"/>
                <w:i/>
                <w:sz w:val="26"/>
                <w:szCs w:val="26"/>
                <w:vertAlign w:val="superscript"/>
                <w:lang w:eastAsia="ru-RU"/>
              </w:rPr>
              <w:t>)</w:t>
            </w:r>
          </w:p>
        </w:tc>
      </w:tr>
    </w:tbl>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b/>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b/>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b/>
          <w:color w:val="000000"/>
          <w:sz w:val="20"/>
          <w:szCs w:val="20"/>
          <w:lang w:eastAsia="ru-RU"/>
        </w:rPr>
      </w:pPr>
    </w:p>
    <w:p w:rsidR="00231EE0" w:rsidRPr="00231EE0" w:rsidRDefault="00231EE0" w:rsidP="00231EE0">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p w:rsidR="00231EE0" w:rsidRPr="00231EE0" w:rsidRDefault="00231EE0" w:rsidP="00231EE0">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231EE0" w:rsidRPr="00231EE0" w:rsidRDefault="00231EE0" w:rsidP="00231EE0">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p w:rsidR="00377FD8" w:rsidRDefault="00377FD8"/>
    <w:sectPr w:rsidR="00377F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B05" w:rsidRDefault="006A6B05">
      <w:pPr>
        <w:spacing w:after="0" w:line="240" w:lineRule="auto"/>
      </w:pPr>
      <w:r>
        <w:separator/>
      </w:r>
    </w:p>
  </w:endnote>
  <w:endnote w:type="continuationSeparator" w:id="0">
    <w:p w:rsidR="006A6B05" w:rsidRDefault="006A6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EE0" w:rsidRDefault="00231EE0" w:rsidP="0008018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31EE0" w:rsidRDefault="00231EE0" w:rsidP="008B02A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EE0" w:rsidRDefault="00231EE0" w:rsidP="0008018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56EB1">
      <w:rPr>
        <w:rStyle w:val="a7"/>
        <w:noProof/>
      </w:rPr>
      <w:t>8</w:t>
    </w:r>
    <w:r>
      <w:rPr>
        <w:rStyle w:val="a7"/>
      </w:rPr>
      <w:fldChar w:fldCharType="end"/>
    </w:r>
  </w:p>
  <w:p w:rsidR="00231EE0" w:rsidRDefault="00231EE0" w:rsidP="008B02A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B05" w:rsidRDefault="006A6B05">
      <w:pPr>
        <w:spacing w:after="0" w:line="240" w:lineRule="auto"/>
      </w:pPr>
      <w:r>
        <w:separator/>
      </w:r>
    </w:p>
  </w:footnote>
  <w:footnote w:type="continuationSeparator" w:id="0">
    <w:p w:rsidR="006A6B05" w:rsidRDefault="006A6B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DC16E9"/>
    <w:multiLevelType w:val="multilevel"/>
    <w:tmpl w:val="E6E21E5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AC30167"/>
    <w:multiLevelType w:val="multilevel"/>
    <w:tmpl w:val="12906DFC"/>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B3F1356"/>
    <w:multiLevelType w:val="multilevel"/>
    <w:tmpl w:val="24FC4D8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1B46034C"/>
    <w:multiLevelType w:val="hybridMultilevel"/>
    <w:tmpl w:val="FAA08C68"/>
    <w:lvl w:ilvl="0" w:tplc="29B6AC9A">
      <w:numFmt w:val="bullet"/>
      <w:lvlText w:val="-"/>
      <w:lvlJc w:val="left"/>
      <w:pPr>
        <w:ind w:left="1767" w:hanging="360"/>
      </w:pPr>
      <w:rPr>
        <w:rFonts w:ascii="Times New Roman" w:eastAsia="Times New Roman" w:hAnsi="Times New Roman" w:cs="Times New Roman" w:hint="default"/>
      </w:rPr>
    </w:lvl>
    <w:lvl w:ilvl="1" w:tplc="04190003" w:tentative="1">
      <w:start w:val="1"/>
      <w:numFmt w:val="bullet"/>
      <w:lvlText w:val="o"/>
      <w:lvlJc w:val="left"/>
      <w:pPr>
        <w:ind w:left="2487" w:hanging="360"/>
      </w:pPr>
      <w:rPr>
        <w:rFonts w:ascii="Courier New" w:hAnsi="Courier New" w:cs="Courier New" w:hint="default"/>
      </w:rPr>
    </w:lvl>
    <w:lvl w:ilvl="2" w:tplc="04190005" w:tentative="1">
      <w:start w:val="1"/>
      <w:numFmt w:val="bullet"/>
      <w:lvlText w:val=""/>
      <w:lvlJc w:val="left"/>
      <w:pPr>
        <w:ind w:left="3207" w:hanging="360"/>
      </w:pPr>
      <w:rPr>
        <w:rFonts w:ascii="Wingdings" w:hAnsi="Wingdings" w:hint="default"/>
      </w:rPr>
    </w:lvl>
    <w:lvl w:ilvl="3" w:tplc="04190001" w:tentative="1">
      <w:start w:val="1"/>
      <w:numFmt w:val="bullet"/>
      <w:lvlText w:val=""/>
      <w:lvlJc w:val="left"/>
      <w:pPr>
        <w:ind w:left="3927" w:hanging="360"/>
      </w:pPr>
      <w:rPr>
        <w:rFonts w:ascii="Symbol" w:hAnsi="Symbol" w:hint="default"/>
      </w:rPr>
    </w:lvl>
    <w:lvl w:ilvl="4" w:tplc="04190003" w:tentative="1">
      <w:start w:val="1"/>
      <w:numFmt w:val="bullet"/>
      <w:lvlText w:val="o"/>
      <w:lvlJc w:val="left"/>
      <w:pPr>
        <w:ind w:left="4647" w:hanging="360"/>
      </w:pPr>
      <w:rPr>
        <w:rFonts w:ascii="Courier New" w:hAnsi="Courier New" w:cs="Courier New" w:hint="default"/>
      </w:rPr>
    </w:lvl>
    <w:lvl w:ilvl="5" w:tplc="04190005" w:tentative="1">
      <w:start w:val="1"/>
      <w:numFmt w:val="bullet"/>
      <w:lvlText w:val=""/>
      <w:lvlJc w:val="left"/>
      <w:pPr>
        <w:ind w:left="5367" w:hanging="360"/>
      </w:pPr>
      <w:rPr>
        <w:rFonts w:ascii="Wingdings" w:hAnsi="Wingdings" w:hint="default"/>
      </w:rPr>
    </w:lvl>
    <w:lvl w:ilvl="6" w:tplc="04190001" w:tentative="1">
      <w:start w:val="1"/>
      <w:numFmt w:val="bullet"/>
      <w:lvlText w:val=""/>
      <w:lvlJc w:val="left"/>
      <w:pPr>
        <w:ind w:left="6087" w:hanging="360"/>
      </w:pPr>
      <w:rPr>
        <w:rFonts w:ascii="Symbol" w:hAnsi="Symbol" w:hint="default"/>
      </w:rPr>
    </w:lvl>
    <w:lvl w:ilvl="7" w:tplc="04190003" w:tentative="1">
      <w:start w:val="1"/>
      <w:numFmt w:val="bullet"/>
      <w:lvlText w:val="o"/>
      <w:lvlJc w:val="left"/>
      <w:pPr>
        <w:ind w:left="6807" w:hanging="360"/>
      </w:pPr>
      <w:rPr>
        <w:rFonts w:ascii="Courier New" w:hAnsi="Courier New" w:cs="Courier New" w:hint="default"/>
      </w:rPr>
    </w:lvl>
    <w:lvl w:ilvl="8" w:tplc="04190005" w:tentative="1">
      <w:start w:val="1"/>
      <w:numFmt w:val="bullet"/>
      <w:lvlText w:val=""/>
      <w:lvlJc w:val="left"/>
      <w:pPr>
        <w:ind w:left="7527" w:hanging="360"/>
      </w:pPr>
      <w:rPr>
        <w:rFonts w:ascii="Wingdings" w:hAnsi="Wingdings" w:hint="default"/>
      </w:rPr>
    </w:lvl>
  </w:abstractNum>
  <w:abstractNum w:abstractNumId="5">
    <w:nsid w:val="1CC3162E"/>
    <w:multiLevelType w:val="multilevel"/>
    <w:tmpl w:val="B8622734"/>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26EC669E"/>
    <w:multiLevelType w:val="multilevel"/>
    <w:tmpl w:val="B78CE42C"/>
    <w:lvl w:ilvl="0">
      <w:start w:val="2"/>
      <w:numFmt w:val="decimal"/>
      <w:lvlText w:val="%1."/>
      <w:lvlJc w:val="left"/>
      <w:pPr>
        <w:ind w:left="360" w:hanging="360"/>
      </w:pPr>
      <w:rPr>
        <w:rFonts w:hint="default"/>
        <w:b/>
        <w:u w:val="single"/>
      </w:rPr>
    </w:lvl>
    <w:lvl w:ilvl="1">
      <w:start w:val="4"/>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7">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D923C8F"/>
    <w:multiLevelType w:val="multilevel"/>
    <w:tmpl w:val="22C0974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BF12F0B"/>
    <w:multiLevelType w:val="multilevel"/>
    <w:tmpl w:val="01FC766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nsid w:val="642F2765"/>
    <w:multiLevelType w:val="multilevel"/>
    <w:tmpl w:val="D340C8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706348F6"/>
    <w:multiLevelType w:val="multilevel"/>
    <w:tmpl w:val="AEB8678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9FD21D4"/>
    <w:multiLevelType w:val="multilevel"/>
    <w:tmpl w:val="D4FEB3E2"/>
    <w:lvl w:ilvl="0">
      <w:start w:val="2"/>
      <w:numFmt w:val="decimal"/>
      <w:lvlText w:val="%1"/>
      <w:lvlJc w:val="left"/>
      <w:pPr>
        <w:ind w:left="480" w:hanging="480"/>
      </w:pPr>
      <w:rPr>
        <w:rFonts w:hint="default"/>
        <w:color w:val="auto"/>
      </w:rPr>
    </w:lvl>
    <w:lvl w:ilvl="1">
      <w:start w:val="4"/>
      <w:numFmt w:val="decimal"/>
      <w:lvlText w:val="%1.%2"/>
      <w:lvlJc w:val="left"/>
      <w:pPr>
        <w:ind w:left="840" w:hanging="48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num w:numId="1">
    <w:abstractNumId w:val="10"/>
  </w:num>
  <w:num w:numId="2">
    <w:abstractNumId w:val="7"/>
  </w:num>
  <w:num w:numId="3">
    <w:abstractNumId w:val="12"/>
  </w:num>
  <w:num w:numId="4">
    <w:abstractNumId w:val="15"/>
  </w:num>
  <w:num w:numId="5">
    <w:abstractNumId w:val="5"/>
  </w:num>
  <w:num w:numId="6">
    <w:abstractNumId w:val="0"/>
  </w:num>
  <w:num w:numId="7">
    <w:abstractNumId w:val="11"/>
  </w:num>
  <w:num w:numId="8">
    <w:abstractNumId w:val="4"/>
  </w:num>
  <w:num w:numId="9">
    <w:abstractNumId w:val="6"/>
  </w:num>
  <w:num w:numId="10">
    <w:abstractNumId w:val="17"/>
  </w:num>
  <w:num w:numId="11">
    <w:abstractNumId w:val="1"/>
  </w:num>
  <w:num w:numId="12">
    <w:abstractNumId w:val="16"/>
  </w:num>
  <w:num w:numId="13">
    <w:abstractNumId w:val="13"/>
  </w:num>
  <w:num w:numId="14">
    <w:abstractNumId w:val="3"/>
  </w:num>
  <w:num w:numId="15">
    <w:abstractNumId w:val="8"/>
  </w:num>
  <w:num w:numId="16">
    <w:abstractNumId w:val="14"/>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EE0"/>
    <w:rsid w:val="00231EE0"/>
    <w:rsid w:val="0025364A"/>
    <w:rsid w:val="002736E0"/>
    <w:rsid w:val="002773DE"/>
    <w:rsid w:val="00377FD8"/>
    <w:rsid w:val="004007C8"/>
    <w:rsid w:val="004568F2"/>
    <w:rsid w:val="0052321D"/>
    <w:rsid w:val="0053034C"/>
    <w:rsid w:val="00556EB1"/>
    <w:rsid w:val="00567757"/>
    <w:rsid w:val="00615C83"/>
    <w:rsid w:val="00643712"/>
    <w:rsid w:val="006A6B05"/>
    <w:rsid w:val="006C3F00"/>
    <w:rsid w:val="006F0ACF"/>
    <w:rsid w:val="00860654"/>
    <w:rsid w:val="008A3067"/>
    <w:rsid w:val="009163EF"/>
    <w:rsid w:val="009324FA"/>
    <w:rsid w:val="00A530FA"/>
    <w:rsid w:val="00A76D64"/>
    <w:rsid w:val="00AE4DC3"/>
    <w:rsid w:val="00AF2617"/>
    <w:rsid w:val="00B54E11"/>
    <w:rsid w:val="00BE03AA"/>
    <w:rsid w:val="00C7475F"/>
    <w:rsid w:val="00D5429A"/>
    <w:rsid w:val="00F246E2"/>
    <w:rsid w:val="00F87420"/>
    <w:rsid w:val="00FE6E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231EE0"/>
    <w:pPr>
      <w:spacing w:line="240" w:lineRule="auto"/>
    </w:pPr>
    <w:rPr>
      <w:sz w:val="20"/>
      <w:szCs w:val="20"/>
    </w:rPr>
  </w:style>
  <w:style w:type="character" w:customStyle="1" w:styleId="a4">
    <w:name w:val="Текст примечания Знак"/>
    <w:basedOn w:val="a0"/>
    <w:link w:val="a3"/>
    <w:uiPriority w:val="99"/>
    <w:semiHidden/>
    <w:rsid w:val="00231EE0"/>
    <w:rPr>
      <w:sz w:val="20"/>
      <w:szCs w:val="20"/>
    </w:rPr>
  </w:style>
  <w:style w:type="paragraph" w:styleId="a5">
    <w:name w:val="footer"/>
    <w:basedOn w:val="a"/>
    <w:link w:val="a6"/>
    <w:rsid w:val="00231EE0"/>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rsid w:val="00231EE0"/>
    <w:rPr>
      <w:rFonts w:ascii="Times New Roman" w:eastAsia="Times New Roman" w:hAnsi="Times New Roman" w:cs="Times New Roman"/>
      <w:sz w:val="20"/>
      <w:szCs w:val="20"/>
      <w:lang w:eastAsia="ru-RU"/>
    </w:rPr>
  </w:style>
  <w:style w:type="character" w:styleId="a7">
    <w:name w:val="page number"/>
    <w:basedOn w:val="a0"/>
    <w:rsid w:val="00231EE0"/>
  </w:style>
  <w:style w:type="character" w:styleId="a8">
    <w:name w:val="annotation reference"/>
    <w:rsid w:val="00231EE0"/>
    <w:rPr>
      <w:sz w:val="16"/>
      <w:szCs w:val="16"/>
    </w:rPr>
  </w:style>
  <w:style w:type="paragraph" w:styleId="a9">
    <w:name w:val="Balloon Text"/>
    <w:basedOn w:val="a"/>
    <w:link w:val="aa"/>
    <w:uiPriority w:val="99"/>
    <w:semiHidden/>
    <w:unhideWhenUsed/>
    <w:rsid w:val="00231EE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31EE0"/>
    <w:rPr>
      <w:rFonts w:ascii="Tahoma" w:hAnsi="Tahoma" w:cs="Tahoma"/>
      <w:sz w:val="16"/>
      <w:szCs w:val="16"/>
    </w:rPr>
  </w:style>
  <w:style w:type="paragraph" w:styleId="ab">
    <w:name w:val="List Paragraph"/>
    <w:basedOn w:val="a"/>
    <w:uiPriority w:val="34"/>
    <w:qFormat/>
    <w:rsid w:val="00FE6E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231EE0"/>
    <w:pPr>
      <w:spacing w:line="240" w:lineRule="auto"/>
    </w:pPr>
    <w:rPr>
      <w:sz w:val="20"/>
      <w:szCs w:val="20"/>
    </w:rPr>
  </w:style>
  <w:style w:type="character" w:customStyle="1" w:styleId="a4">
    <w:name w:val="Текст примечания Знак"/>
    <w:basedOn w:val="a0"/>
    <w:link w:val="a3"/>
    <w:uiPriority w:val="99"/>
    <w:semiHidden/>
    <w:rsid w:val="00231EE0"/>
    <w:rPr>
      <w:sz w:val="20"/>
      <w:szCs w:val="20"/>
    </w:rPr>
  </w:style>
  <w:style w:type="paragraph" w:styleId="a5">
    <w:name w:val="footer"/>
    <w:basedOn w:val="a"/>
    <w:link w:val="a6"/>
    <w:rsid w:val="00231EE0"/>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rsid w:val="00231EE0"/>
    <w:rPr>
      <w:rFonts w:ascii="Times New Roman" w:eastAsia="Times New Roman" w:hAnsi="Times New Roman" w:cs="Times New Roman"/>
      <w:sz w:val="20"/>
      <w:szCs w:val="20"/>
      <w:lang w:eastAsia="ru-RU"/>
    </w:rPr>
  </w:style>
  <w:style w:type="character" w:styleId="a7">
    <w:name w:val="page number"/>
    <w:basedOn w:val="a0"/>
    <w:rsid w:val="00231EE0"/>
  </w:style>
  <w:style w:type="character" w:styleId="a8">
    <w:name w:val="annotation reference"/>
    <w:rsid w:val="00231EE0"/>
    <w:rPr>
      <w:sz w:val="16"/>
      <w:szCs w:val="16"/>
    </w:rPr>
  </w:style>
  <w:style w:type="paragraph" w:styleId="a9">
    <w:name w:val="Balloon Text"/>
    <w:basedOn w:val="a"/>
    <w:link w:val="aa"/>
    <w:uiPriority w:val="99"/>
    <w:semiHidden/>
    <w:unhideWhenUsed/>
    <w:rsid w:val="00231EE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31EE0"/>
    <w:rPr>
      <w:rFonts w:ascii="Tahoma" w:hAnsi="Tahoma" w:cs="Tahoma"/>
      <w:sz w:val="16"/>
      <w:szCs w:val="16"/>
    </w:rPr>
  </w:style>
  <w:style w:type="paragraph" w:styleId="ab">
    <w:name w:val="List Paragraph"/>
    <w:basedOn w:val="a"/>
    <w:uiPriority w:val="34"/>
    <w:qFormat/>
    <w:rsid w:val="00FE6E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25D90-F9AE-4484-A73C-1C12E25D4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4696</Words>
  <Characters>26772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Мадаева Елизавета Муратовна</dc:creator>
  <cp:lastModifiedBy>Нина В. Маловата</cp:lastModifiedBy>
  <cp:revision>8</cp:revision>
  <dcterms:created xsi:type="dcterms:W3CDTF">2015-10-12T06:33:00Z</dcterms:created>
  <dcterms:modified xsi:type="dcterms:W3CDTF">2015-10-14T05:26:00Z</dcterms:modified>
</cp:coreProperties>
</file>